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89A0" w14:textId="0CA4ED65" w:rsidR="00360775" w:rsidRPr="00125469" w:rsidRDefault="005F2C8D">
      <w:pPr>
        <w:rPr>
          <w:b/>
          <w:bCs/>
          <w:sz w:val="28"/>
          <w:szCs w:val="28"/>
        </w:rPr>
      </w:pPr>
      <w:r w:rsidRPr="00125469">
        <w:rPr>
          <w:b/>
          <w:bCs/>
          <w:sz w:val="28"/>
          <w:szCs w:val="28"/>
        </w:rPr>
        <w:t xml:space="preserve">Referat fra møte i Områdeutvalget for Ura, </w:t>
      </w:r>
      <w:proofErr w:type="spellStart"/>
      <w:r w:rsidRPr="00125469">
        <w:rPr>
          <w:b/>
          <w:bCs/>
          <w:sz w:val="28"/>
          <w:szCs w:val="28"/>
        </w:rPr>
        <w:t>Segelbergan</w:t>
      </w:r>
      <w:proofErr w:type="spellEnd"/>
      <w:r w:rsidRPr="00125469">
        <w:rPr>
          <w:b/>
          <w:bCs/>
          <w:sz w:val="28"/>
          <w:szCs w:val="28"/>
        </w:rPr>
        <w:t xml:space="preserve"> og </w:t>
      </w:r>
      <w:proofErr w:type="spellStart"/>
      <w:r w:rsidRPr="00125469">
        <w:rPr>
          <w:b/>
          <w:bCs/>
          <w:sz w:val="28"/>
          <w:szCs w:val="28"/>
        </w:rPr>
        <w:t>Novika</w:t>
      </w:r>
      <w:proofErr w:type="spellEnd"/>
      <w:r w:rsidRPr="00125469">
        <w:rPr>
          <w:b/>
          <w:bCs/>
          <w:sz w:val="28"/>
          <w:szCs w:val="28"/>
        </w:rPr>
        <w:t xml:space="preserve"> 22.06.23</w:t>
      </w:r>
    </w:p>
    <w:p w14:paraId="1B3CC158" w14:textId="71ABE64C" w:rsidR="005F2C8D" w:rsidRDefault="005F2C8D">
      <w:r>
        <w:t xml:space="preserve">Til stede: Lars Inge </w:t>
      </w:r>
      <w:r w:rsidR="00D0152A">
        <w:t>I</w:t>
      </w:r>
      <w:r>
        <w:t>ngebrigtsen, John Kåre Olsen, Trond Eirik Johansen og Clas Rønning</w:t>
      </w:r>
    </w:p>
    <w:p w14:paraId="7CA38D70" w14:textId="42C25996" w:rsidR="00B34B6E" w:rsidRPr="00125469" w:rsidRDefault="005F2C8D" w:rsidP="00125469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125469">
        <w:rPr>
          <w:b/>
          <w:bCs/>
          <w:sz w:val="24"/>
          <w:szCs w:val="24"/>
        </w:rPr>
        <w:t xml:space="preserve">Funksjonstid </w:t>
      </w:r>
    </w:p>
    <w:p w14:paraId="2CC4F99C" w14:textId="3F640F16" w:rsidR="005F2C8D" w:rsidRPr="00D0152A" w:rsidRDefault="005F2C8D" w:rsidP="00B34B6E">
      <w:pPr>
        <w:rPr>
          <w:sz w:val="24"/>
          <w:szCs w:val="24"/>
        </w:rPr>
      </w:pPr>
      <w:r w:rsidRPr="00D0152A">
        <w:rPr>
          <w:sz w:val="24"/>
          <w:szCs w:val="24"/>
        </w:rPr>
        <w:t xml:space="preserve">Den kommunale valgperioden definerer utvalgets funksjonstid, </w:t>
      </w:r>
      <w:proofErr w:type="spellStart"/>
      <w:r w:rsidRPr="00D0152A">
        <w:rPr>
          <w:sz w:val="24"/>
          <w:szCs w:val="24"/>
        </w:rPr>
        <w:t>dvs</w:t>
      </w:r>
      <w:proofErr w:type="spellEnd"/>
      <w:r w:rsidRPr="00D0152A">
        <w:rPr>
          <w:sz w:val="24"/>
          <w:szCs w:val="24"/>
        </w:rPr>
        <w:t xml:space="preserve"> ut 2023.</w:t>
      </w:r>
    </w:p>
    <w:p w14:paraId="5F929C4E" w14:textId="77777777" w:rsidR="00B34B6E" w:rsidRPr="00D0152A" w:rsidRDefault="00B34B6E" w:rsidP="00B34B6E">
      <w:pPr>
        <w:pStyle w:val="Listeavsnitt"/>
        <w:rPr>
          <w:sz w:val="24"/>
          <w:szCs w:val="24"/>
        </w:rPr>
      </w:pPr>
    </w:p>
    <w:p w14:paraId="3038EDE2" w14:textId="7A98F4D1" w:rsidR="00B34B6E" w:rsidRPr="00125469" w:rsidRDefault="005F2C8D" w:rsidP="00125469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125469">
        <w:rPr>
          <w:b/>
          <w:bCs/>
          <w:sz w:val="24"/>
          <w:szCs w:val="24"/>
        </w:rPr>
        <w:t>Status</w:t>
      </w:r>
      <w:r w:rsidR="00CE4C3A" w:rsidRPr="00125469">
        <w:rPr>
          <w:b/>
          <w:bCs/>
          <w:sz w:val="24"/>
          <w:szCs w:val="24"/>
        </w:rPr>
        <w:t xml:space="preserve"> for områdeutvalget</w:t>
      </w:r>
    </w:p>
    <w:p w14:paraId="3B582B7F" w14:textId="301847A1" w:rsidR="00B34B6E" w:rsidRPr="00D0152A" w:rsidRDefault="005F2C8D" w:rsidP="00B34B6E">
      <w:pPr>
        <w:rPr>
          <w:sz w:val="24"/>
          <w:szCs w:val="24"/>
        </w:rPr>
      </w:pPr>
      <w:r w:rsidRPr="00D0152A">
        <w:rPr>
          <w:sz w:val="24"/>
          <w:szCs w:val="24"/>
        </w:rPr>
        <w:t>Utvalget konstaterer at vi har fått liten respons på våre henvendelser til Alstahaug kommune. Eksempler på dette er henvendelser vedr skjøtselsplaner for fellesarealer og trafikksikkerhets</w:t>
      </w:r>
      <w:r w:rsidR="00B34B6E" w:rsidRPr="00D0152A">
        <w:rPr>
          <w:sz w:val="24"/>
          <w:szCs w:val="24"/>
        </w:rPr>
        <w:t xml:space="preserve">forhold langs </w:t>
      </w:r>
      <w:proofErr w:type="spellStart"/>
      <w:r w:rsidR="00B34B6E" w:rsidRPr="00D0152A">
        <w:rPr>
          <w:sz w:val="24"/>
          <w:szCs w:val="24"/>
        </w:rPr>
        <w:t>Novikveien</w:t>
      </w:r>
      <w:proofErr w:type="spellEnd"/>
      <w:r w:rsidR="009D5AE2">
        <w:rPr>
          <w:sz w:val="24"/>
          <w:szCs w:val="24"/>
        </w:rPr>
        <w:t>, 27.04.22</w:t>
      </w:r>
      <w:r w:rsidR="00D0152A" w:rsidRPr="00D0152A">
        <w:rPr>
          <w:sz w:val="24"/>
          <w:szCs w:val="24"/>
        </w:rPr>
        <w:t>. Det siste var også konkrete innspill til utarbeiding av plan for trafikk/trafikksikkerhet</w:t>
      </w:r>
      <w:r w:rsidR="00B34B6E" w:rsidRPr="00D0152A">
        <w:rPr>
          <w:sz w:val="24"/>
          <w:szCs w:val="24"/>
        </w:rPr>
        <w:t>.</w:t>
      </w:r>
    </w:p>
    <w:p w14:paraId="1B9F78ED" w14:textId="2C2B915A" w:rsidR="00B34B6E" w:rsidRPr="00D0152A" w:rsidRDefault="00CE4C3A" w:rsidP="00B34B6E">
      <w:pPr>
        <w:rPr>
          <w:sz w:val="24"/>
          <w:szCs w:val="24"/>
        </w:rPr>
      </w:pPr>
      <w:r w:rsidRPr="00D0152A">
        <w:rPr>
          <w:sz w:val="24"/>
          <w:szCs w:val="24"/>
        </w:rPr>
        <w:t xml:space="preserve">Til tross for at det er avholdt felles møte med kommunen der </w:t>
      </w:r>
      <w:r w:rsidR="00D0152A" w:rsidRPr="00D0152A">
        <w:rPr>
          <w:sz w:val="24"/>
          <w:szCs w:val="24"/>
        </w:rPr>
        <w:t>manglende kontakt med kommunen</w:t>
      </w:r>
      <w:r w:rsidRPr="00D0152A">
        <w:rPr>
          <w:sz w:val="24"/>
          <w:szCs w:val="24"/>
        </w:rPr>
        <w:t xml:space="preserve"> ble godt belyst ser det ikke ut til at den sentrale ledelsen ønsker å følge opp med konkrete grep. </w:t>
      </w:r>
    </w:p>
    <w:p w14:paraId="16EF2A76" w14:textId="283B2163" w:rsidR="00CE4C3A" w:rsidRPr="00D0152A" w:rsidRDefault="00F65761" w:rsidP="00B34B6E">
      <w:pPr>
        <w:rPr>
          <w:sz w:val="24"/>
          <w:szCs w:val="24"/>
        </w:rPr>
      </w:pPr>
      <w:r w:rsidRPr="00D0152A">
        <w:rPr>
          <w:sz w:val="24"/>
          <w:szCs w:val="24"/>
        </w:rPr>
        <w:t xml:space="preserve">Særdeles paradoksalt er det at </w:t>
      </w:r>
      <w:r w:rsidR="00CE4C3A" w:rsidRPr="00D0152A">
        <w:rPr>
          <w:sz w:val="24"/>
          <w:szCs w:val="24"/>
        </w:rPr>
        <w:t>Alstahaug kommune den 19. juni 2023</w:t>
      </w:r>
      <w:r w:rsidRPr="00D0152A">
        <w:rPr>
          <w:sz w:val="24"/>
          <w:szCs w:val="24"/>
        </w:rPr>
        <w:t>,</w:t>
      </w:r>
      <w:r w:rsidR="00CE4C3A" w:rsidRPr="00D0152A">
        <w:rPr>
          <w:sz w:val="24"/>
          <w:szCs w:val="24"/>
        </w:rPr>
        <w:t xml:space="preserve"> </w:t>
      </w:r>
      <w:r w:rsidR="00D0152A" w:rsidRPr="00D0152A">
        <w:rPr>
          <w:sz w:val="24"/>
          <w:szCs w:val="24"/>
        </w:rPr>
        <w:t xml:space="preserve">nok en gang </w:t>
      </w:r>
      <w:r w:rsidR="00CE4C3A" w:rsidRPr="00D0152A">
        <w:rPr>
          <w:sz w:val="24"/>
          <w:szCs w:val="24"/>
        </w:rPr>
        <w:t>inviterer samtlige innbyggere, lag og foreninger til å komme med forslag for å bedre trafikksikkerheten i kommunen</w:t>
      </w:r>
      <w:r w:rsidR="00D0152A" w:rsidRPr="00D0152A">
        <w:rPr>
          <w:sz w:val="24"/>
          <w:szCs w:val="24"/>
        </w:rPr>
        <w:t>!</w:t>
      </w:r>
      <w:r w:rsidR="00CE4C3A" w:rsidRPr="00D0152A">
        <w:rPr>
          <w:sz w:val="24"/>
          <w:szCs w:val="24"/>
        </w:rPr>
        <w:t xml:space="preserve"> Dette kan tyde på svikt i den interne kommunikasjonen</w:t>
      </w:r>
      <w:r w:rsidR="00D0152A" w:rsidRPr="00D0152A">
        <w:rPr>
          <w:sz w:val="24"/>
          <w:szCs w:val="24"/>
        </w:rPr>
        <w:t>.</w:t>
      </w:r>
      <w:r w:rsidR="00CE4C3A" w:rsidRPr="00D0152A">
        <w:rPr>
          <w:sz w:val="24"/>
          <w:szCs w:val="24"/>
        </w:rPr>
        <w:t xml:space="preserve"> </w:t>
      </w:r>
    </w:p>
    <w:p w14:paraId="7B3A7D5B" w14:textId="74B9686F" w:rsidR="00F65761" w:rsidRPr="00D0152A" w:rsidRDefault="00F65761" w:rsidP="00B34B6E">
      <w:pPr>
        <w:rPr>
          <w:sz w:val="24"/>
          <w:szCs w:val="24"/>
        </w:rPr>
      </w:pPr>
      <w:r w:rsidRPr="00D0152A">
        <w:rPr>
          <w:sz w:val="24"/>
          <w:szCs w:val="24"/>
        </w:rPr>
        <w:t xml:space="preserve">Summen av våre erfaringer svekker motivasjon for å gjøre en innsats for fellesskapet. Dette er alvorlig i ei tid da frivillig innsats løftes fram som en sentral bærekraft i alt samfunnsarbeid. </w:t>
      </w:r>
    </w:p>
    <w:p w14:paraId="01E1ABB5" w14:textId="2E7C0E5D" w:rsidR="00CE4C3A" w:rsidRPr="00D0152A" w:rsidRDefault="00D0152A" w:rsidP="00B34B6E">
      <w:pPr>
        <w:rPr>
          <w:sz w:val="24"/>
          <w:szCs w:val="24"/>
        </w:rPr>
      </w:pPr>
      <w:r w:rsidRPr="00D0152A">
        <w:rPr>
          <w:sz w:val="24"/>
          <w:szCs w:val="24"/>
        </w:rPr>
        <w:t xml:space="preserve">Vi ser oss nødt </w:t>
      </w:r>
      <w:r w:rsidR="00CE4C3A" w:rsidRPr="00D0152A">
        <w:rPr>
          <w:sz w:val="24"/>
          <w:szCs w:val="24"/>
        </w:rPr>
        <w:t>til å følge opp denne situasjonen på en mer aktiv måte.</w:t>
      </w:r>
    </w:p>
    <w:p w14:paraId="26E02CC1" w14:textId="2FF88EDB" w:rsidR="00F65761" w:rsidRPr="00125469" w:rsidRDefault="00F65761" w:rsidP="00125469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125469">
        <w:rPr>
          <w:b/>
          <w:bCs/>
          <w:sz w:val="24"/>
          <w:szCs w:val="24"/>
        </w:rPr>
        <w:t>Tiltak</w:t>
      </w:r>
    </w:p>
    <w:p w14:paraId="306FC423" w14:textId="77777777" w:rsidR="00125469" w:rsidRPr="00125469" w:rsidRDefault="00125469" w:rsidP="00125469">
      <w:pPr>
        <w:pStyle w:val="Listeavsnitt"/>
        <w:rPr>
          <w:b/>
          <w:bCs/>
          <w:sz w:val="24"/>
          <w:szCs w:val="24"/>
        </w:rPr>
      </w:pPr>
    </w:p>
    <w:p w14:paraId="075E691D" w14:textId="69A8CAA7" w:rsidR="00F65761" w:rsidRPr="00D0152A" w:rsidRDefault="00CD222B" w:rsidP="00F6576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0152A">
        <w:rPr>
          <w:sz w:val="24"/>
          <w:szCs w:val="24"/>
        </w:rPr>
        <w:t>Vi tar</w:t>
      </w:r>
      <w:r w:rsidR="00F65761" w:rsidRPr="00D0152A">
        <w:rPr>
          <w:sz w:val="24"/>
          <w:szCs w:val="24"/>
        </w:rPr>
        <w:t xml:space="preserve"> kontakt med Alstahaug kommunes kontrollutvalg der a) retningslinjer, organisering og drift av områdeutvalgene og b) intern organisering i kommunen drøftes.</w:t>
      </w:r>
    </w:p>
    <w:p w14:paraId="0E4911F3" w14:textId="77777777" w:rsidR="00CD222B" w:rsidRPr="00D0152A" w:rsidRDefault="00CD222B" w:rsidP="00CD222B">
      <w:pPr>
        <w:pStyle w:val="Listeavsnitt"/>
        <w:rPr>
          <w:sz w:val="24"/>
          <w:szCs w:val="24"/>
        </w:rPr>
      </w:pPr>
    </w:p>
    <w:p w14:paraId="4F1394A3" w14:textId="592756A3" w:rsidR="00CD222B" w:rsidRPr="00D0152A" w:rsidRDefault="00F65761" w:rsidP="00CD222B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D0152A">
        <w:rPr>
          <w:sz w:val="24"/>
          <w:szCs w:val="24"/>
        </w:rPr>
        <w:t>Vi tar initiativ til et «stormøte»</w:t>
      </w:r>
      <w:r w:rsidR="00CD222B" w:rsidRPr="00D0152A">
        <w:rPr>
          <w:sz w:val="24"/>
          <w:szCs w:val="24"/>
        </w:rPr>
        <w:t xml:space="preserve"> i oktober 2023. </w:t>
      </w:r>
    </w:p>
    <w:p w14:paraId="1647249E" w14:textId="71EAA1E6" w:rsidR="00CD222B" w:rsidRPr="00D0152A" w:rsidRDefault="00CD222B" w:rsidP="00CD222B">
      <w:pPr>
        <w:pStyle w:val="Listeavsnitt"/>
        <w:rPr>
          <w:sz w:val="24"/>
          <w:szCs w:val="24"/>
        </w:rPr>
      </w:pPr>
      <w:r w:rsidRPr="00D0152A">
        <w:rPr>
          <w:sz w:val="24"/>
          <w:szCs w:val="24"/>
        </w:rPr>
        <w:t xml:space="preserve">Dette skal være et </w:t>
      </w:r>
      <w:r w:rsidR="00F65761" w:rsidRPr="00D0152A">
        <w:rPr>
          <w:sz w:val="24"/>
          <w:szCs w:val="24"/>
        </w:rPr>
        <w:t>åpnet møte i samarbeid med de andre områdeutvalgene i kommunen</w:t>
      </w:r>
      <w:r w:rsidRPr="00D0152A">
        <w:rPr>
          <w:sz w:val="24"/>
          <w:szCs w:val="24"/>
        </w:rPr>
        <w:t xml:space="preserve"> (i inneværende valgperiode)</w:t>
      </w:r>
      <w:r w:rsidR="00F65761" w:rsidRPr="00D0152A">
        <w:rPr>
          <w:sz w:val="24"/>
          <w:szCs w:val="24"/>
        </w:rPr>
        <w:t xml:space="preserve">. </w:t>
      </w:r>
    </w:p>
    <w:p w14:paraId="283B3AD1" w14:textId="52F5A576" w:rsidR="00F65761" w:rsidRPr="00D0152A" w:rsidRDefault="00CD222B" w:rsidP="00CD222B">
      <w:pPr>
        <w:pStyle w:val="Listeavsnitt"/>
        <w:rPr>
          <w:sz w:val="24"/>
          <w:szCs w:val="24"/>
        </w:rPr>
      </w:pPr>
      <w:r w:rsidRPr="00D0152A">
        <w:rPr>
          <w:sz w:val="24"/>
          <w:szCs w:val="24"/>
        </w:rPr>
        <w:t>Her skal det settes lys på rolle, ansvar, kontakt med Alstahaug kommune og o</w:t>
      </w:r>
      <w:r w:rsidR="00F65761" w:rsidRPr="00D0152A">
        <w:rPr>
          <w:sz w:val="24"/>
          <w:szCs w:val="24"/>
        </w:rPr>
        <w:t xml:space="preserve">mrådeutvalgenes </w:t>
      </w:r>
      <w:r w:rsidRPr="00D0152A">
        <w:rPr>
          <w:sz w:val="24"/>
          <w:szCs w:val="24"/>
        </w:rPr>
        <w:t>framtidige eksistens.</w:t>
      </w:r>
    </w:p>
    <w:p w14:paraId="0DDB5167" w14:textId="18B155BA" w:rsidR="00CD222B" w:rsidRPr="00D0152A" w:rsidRDefault="00CD222B" w:rsidP="00CD222B">
      <w:pPr>
        <w:pStyle w:val="Listeavsnitt"/>
        <w:rPr>
          <w:sz w:val="24"/>
          <w:szCs w:val="24"/>
        </w:rPr>
      </w:pPr>
      <w:r w:rsidRPr="00D0152A">
        <w:rPr>
          <w:sz w:val="24"/>
          <w:szCs w:val="24"/>
        </w:rPr>
        <w:t>Det nyvalgte formannskapet og fagansvarlige i kommunens sentraladministrasjon innkalles.</w:t>
      </w:r>
    </w:p>
    <w:p w14:paraId="2076A60D" w14:textId="77777777" w:rsidR="00CD222B" w:rsidRPr="00D0152A" w:rsidRDefault="00CD222B" w:rsidP="00CD222B">
      <w:pPr>
        <w:pStyle w:val="Listeavsnitt"/>
        <w:rPr>
          <w:sz w:val="24"/>
          <w:szCs w:val="24"/>
        </w:rPr>
      </w:pPr>
    </w:p>
    <w:p w14:paraId="3294C45F" w14:textId="7C72ECB2" w:rsidR="00125469" w:rsidRPr="00125469" w:rsidRDefault="00CD222B" w:rsidP="00125469">
      <w:pPr>
        <w:pStyle w:val="Listeavsnitt"/>
        <w:numPr>
          <w:ilvl w:val="0"/>
          <w:numId w:val="2"/>
        </w:numPr>
      </w:pPr>
      <w:r w:rsidRPr="00125469">
        <w:rPr>
          <w:sz w:val="24"/>
          <w:szCs w:val="24"/>
        </w:rPr>
        <w:t>Vi følge</w:t>
      </w:r>
      <w:r w:rsidR="00D0152A" w:rsidRPr="00125469">
        <w:rPr>
          <w:sz w:val="24"/>
          <w:szCs w:val="24"/>
        </w:rPr>
        <w:t>r</w:t>
      </w:r>
      <w:r w:rsidRPr="00125469">
        <w:rPr>
          <w:sz w:val="24"/>
          <w:szCs w:val="24"/>
        </w:rPr>
        <w:t xml:space="preserve"> opp saken om trafikksikkerhet (råkjøring) langs </w:t>
      </w:r>
      <w:proofErr w:type="spellStart"/>
      <w:r w:rsidRPr="00125469">
        <w:rPr>
          <w:sz w:val="24"/>
          <w:szCs w:val="24"/>
        </w:rPr>
        <w:t>Novikveien</w:t>
      </w:r>
      <w:proofErr w:type="spellEnd"/>
      <w:r w:rsidR="00D0152A" w:rsidRPr="00125469">
        <w:rPr>
          <w:sz w:val="24"/>
          <w:szCs w:val="24"/>
        </w:rPr>
        <w:t xml:space="preserve"> og manglende oppfølging fra myndighetenes side</w:t>
      </w:r>
      <w:r w:rsidRPr="00125469">
        <w:rPr>
          <w:sz w:val="24"/>
          <w:szCs w:val="24"/>
        </w:rPr>
        <w:t>. De respektive journalistene kontaktes</w:t>
      </w:r>
      <w:r w:rsidR="00D0152A" w:rsidRPr="00125469">
        <w:rPr>
          <w:sz w:val="24"/>
          <w:szCs w:val="24"/>
        </w:rPr>
        <w:t>.</w:t>
      </w:r>
      <w:r w:rsidRPr="00125469">
        <w:rPr>
          <w:sz w:val="24"/>
          <w:szCs w:val="24"/>
        </w:rPr>
        <w:t xml:space="preserve"> </w:t>
      </w:r>
    </w:p>
    <w:p w14:paraId="67F10476" w14:textId="77777777" w:rsidR="00125469" w:rsidRDefault="00125469" w:rsidP="00125469">
      <w:pPr>
        <w:ind w:left="6372" w:firstLine="708"/>
        <w:rPr>
          <w:sz w:val="24"/>
          <w:szCs w:val="24"/>
        </w:rPr>
      </w:pPr>
    </w:p>
    <w:p w14:paraId="63454F37" w14:textId="00D0DE69" w:rsidR="00125469" w:rsidRPr="00125469" w:rsidRDefault="00125469" w:rsidP="00125469">
      <w:pPr>
        <w:ind w:left="6372" w:firstLine="708"/>
        <w:rPr>
          <w:sz w:val="24"/>
          <w:szCs w:val="24"/>
        </w:rPr>
      </w:pPr>
      <w:r w:rsidRPr="00125469">
        <w:rPr>
          <w:sz w:val="24"/>
          <w:szCs w:val="24"/>
        </w:rPr>
        <w:t>Clas Rønning, ref.</w:t>
      </w:r>
    </w:p>
    <w:sectPr w:rsidR="00125469" w:rsidRPr="0012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13A7" w14:textId="77777777" w:rsidR="009024E6" w:rsidRDefault="009024E6" w:rsidP="00125469">
      <w:pPr>
        <w:spacing w:after="0" w:line="240" w:lineRule="auto"/>
      </w:pPr>
      <w:r>
        <w:separator/>
      </w:r>
    </w:p>
  </w:endnote>
  <w:endnote w:type="continuationSeparator" w:id="0">
    <w:p w14:paraId="599FD30A" w14:textId="77777777" w:rsidR="009024E6" w:rsidRDefault="009024E6" w:rsidP="0012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D159" w14:textId="77777777" w:rsidR="009024E6" w:rsidRDefault="009024E6" w:rsidP="00125469">
      <w:pPr>
        <w:spacing w:after="0" w:line="240" w:lineRule="auto"/>
      </w:pPr>
      <w:r>
        <w:separator/>
      </w:r>
    </w:p>
  </w:footnote>
  <w:footnote w:type="continuationSeparator" w:id="0">
    <w:p w14:paraId="79ED5A57" w14:textId="77777777" w:rsidR="009024E6" w:rsidRDefault="009024E6" w:rsidP="0012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017"/>
    <w:multiLevelType w:val="hybridMultilevel"/>
    <w:tmpl w:val="023272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1CE7"/>
    <w:multiLevelType w:val="hybridMultilevel"/>
    <w:tmpl w:val="DE0020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671C"/>
    <w:multiLevelType w:val="hybridMultilevel"/>
    <w:tmpl w:val="2CE846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F7AAF"/>
    <w:multiLevelType w:val="hybridMultilevel"/>
    <w:tmpl w:val="0706DB30"/>
    <w:lvl w:ilvl="0" w:tplc="CCE621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22874">
    <w:abstractNumId w:val="1"/>
  </w:num>
  <w:num w:numId="2" w16cid:durableId="805006813">
    <w:abstractNumId w:val="0"/>
  </w:num>
  <w:num w:numId="3" w16cid:durableId="1654141241">
    <w:abstractNumId w:val="2"/>
  </w:num>
  <w:num w:numId="4" w16cid:durableId="2014215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8D"/>
    <w:rsid w:val="00125469"/>
    <w:rsid w:val="002D2628"/>
    <w:rsid w:val="00360775"/>
    <w:rsid w:val="005F2C8D"/>
    <w:rsid w:val="006D35A5"/>
    <w:rsid w:val="009024E6"/>
    <w:rsid w:val="009D5AE2"/>
    <w:rsid w:val="00B34B6E"/>
    <w:rsid w:val="00CD222B"/>
    <w:rsid w:val="00CE4C3A"/>
    <w:rsid w:val="00D0152A"/>
    <w:rsid w:val="00E03A18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4342"/>
  <w15:chartTrackingRefBased/>
  <w15:docId w15:val="{AC568271-1B7C-438B-9FED-3DABA2AE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2C8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5469"/>
  </w:style>
  <w:style w:type="paragraph" w:styleId="Bunntekst">
    <w:name w:val="footer"/>
    <w:basedOn w:val="Normal"/>
    <w:link w:val="BunntekstTegn"/>
    <w:uiPriority w:val="99"/>
    <w:unhideWhenUsed/>
    <w:rsid w:val="0012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Rønning</dc:creator>
  <cp:keywords/>
  <dc:description/>
  <cp:lastModifiedBy>Clas Rønning</cp:lastModifiedBy>
  <cp:revision>3</cp:revision>
  <dcterms:created xsi:type="dcterms:W3CDTF">2023-06-27T06:53:00Z</dcterms:created>
  <dcterms:modified xsi:type="dcterms:W3CDTF">2023-06-27T08:11:00Z</dcterms:modified>
</cp:coreProperties>
</file>