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243" w:rsidRDefault="008F4243" w:rsidP="008F4243">
      <w:pPr>
        <w:jc w:val="right"/>
      </w:pPr>
    </w:p>
    <w:p w:rsidR="008F4243" w:rsidRDefault="008F4243" w:rsidP="008F4243"/>
    <w:p w:rsidR="008F4243" w:rsidRDefault="008F4243" w:rsidP="008F4243"/>
    <w:p w:rsidR="008F4243" w:rsidRDefault="001C482A" w:rsidP="008F4243">
      <w:pPr>
        <w:pStyle w:val="Undertittel"/>
      </w:pPr>
      <w:r>
        <w:t xml:space="preserve">REGLEMENT </w:t>
      </w:r>
      <w:r w:rsidR="00C726C5">
        <w:t>FOR ÅRSBUDSJETT OG ØKONOMIPLAN</w:t>
      </w:r>
    </w:p>
    <w:p w:rsidR="001C482A" w:rsidRPr="001C482A" w:rsidRDefault="001C482A" w:rsidP="001C482A">
      <w:pPr>
        <w:pStyle w:val="Undertittel"/>
        <w:rPr>
          <w:sz w:val="24"/>
          <w:szCs w:val="24"/>
        </w:rPr>
      </w:pPr>
      <w:r w:rsidRPr="001C482A">
        <w:rPr>
          <w:sz w:val="24"/>
          <w:szCs w:val="24"/>
        </w:rPr>
        <w:t xml:space="preserve">Økonomireglementet del </w:t>
      </w:r>
      <w:r w:rsidR="000F75B3">
        <w:rPr>
          <w:sz w:val="24"/>
          <w:szCs w:val="24"/>
        </w:rPr>
        <w:t>1</w:t>
      </w:r>
    </w:p>
    <w:p w:rsidR="005A530A" w:rsidRPr="005A530A" w:rsidRDefault="001C482A" w:rsidP="005A530A">
      <w:r>
        <w:t xml:space="preserve"> </w:t>
      </w:r>
    </w:p>
    <w:p w:rsidR="008F4243" w:rsidRDefault="008F4243" w:rsidP="008F4243">
      <w:pPr>
        <w:rPr>
          <w:noProof/>
        </w:rPr>
      </w:pPr>
    </w:p>
    <w:p w:rsidR="008F4243" w:rsidRDefault="008F4243" w:rsidP="008F4243">
      <w:pPr>
        <w:rPr>
          <w:noProof/>
        </w:rPr>
      </w:pPr>
      <w:r>
        <w:rPr>
          <w:noProof/>
        </w:rPr>
        <w:drawing>
          <wp:inline distT="0" distB="0" distL="0" distR="0" wp14:anchorId="2717268D" wp14:editId="3E2EB954">
            <wp:extent cx="5760720" cy="4431665"/>
            <wp:effectExtent l="0" t="0" r="0" b="698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stahaug_sirklene med foto_st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1161" cy="4432004"/>
                    </a:xfrm>
                    <a:prstGeom prst="rect">
                      <a:avLst/>
                    </a:prstGeom>
                  </pic:spPr>
                </pic:pic>
              </a:graphicData>
            </a:graphic>
          </wp:inline>
        </w:drawing>
      </w:r>
    </w:p>
    <w:p w:rsidR="00D80478" w:rsidRDefault="00D80478" w:rsidP="00D80478">
      <w:pPr>
        <w:rPr>
          <w:b/>
        </w:rPr>
      </w:pPr>
      <w:r>
        <w:rPr>
          <w:b/>
        </w:rPr>
        <w:t>Vedtatt av kommunestyret 17.02.21 – sak 2/21</w:t>
      </w:r>
    </w:p>
    <w:p w:rsidR="00543E12" w:rsidRDefault="00543E12" w:rsidP="00D84CAC">
      <w:pPr>
        <w:rPr>
          <w:rFonts w:ascii="Verdana" w:hAnsi="Verdana"/>
          <w:sz w:val="28"/>
          <w:szCs w:val="28"/>
        </w:rPr>
      </w:pPr>
    </w:p>
    <w:p w:rsidR="00543E12" w:rsidRDefault="00543E12" w:rsidP="00D84CAC">
      <w:pPr>
        <w:rPr>
          <w:rFonts w:ascii="Verdana" w:hAnsi="Verdana"/>
          <w:sz w:val="28"/>
          <w:szCs w:val="28"/>
        </w:rPr>
      </w:pPr>
    </w:p>
    <w:p w:rsidR="00543E12" w:rsidRDefault="00543E12" w:rsidP="00D84CAC">
      <w:pPr>
        <w:rPr>
          <w:rFonts w:ascii="Verdana" w:hAnsi="Verdana"/>
          <w:sz w:val="28"/>
          <w:szCs w:val="28"/>
        </w:rPr>
      </w:pPr>
    </w:p>
    <w:sdt>
      <w:sdtPr>
        <w:rPr>
          <w:rFonts w:ascii="Times New Roman" w:eastAsiaTheme="minorHAnsi" w:hAnsi="Times New Roman" w:cs="Times New Roman"/>
          <w:bCs w:val="0"/>
          <w:color w:val="auto"/>
          <w:spacing w:val="0"/>
          <w:sz w:val="24"/>
          <w:szCs w:val="24"/>
        </w:rPr>
        <w:id w:val="871034355"/>
        <w:docPartObj>
          <w:docPartGallery w:val="Table of Contents"/>
          <w:docPartUnique/>
        </w:docPartObj>
      </w:sdtPr>
      <w:sdtEndPr>
        <w:rPr>
          <w:b/>
        </w:rPr>
      </w:sdtEndPr>
      <w:sdtContent>
        <w:p w:rsidR="00630CB9" w:rsidRDefault="00630CB9" w:rsidP="00C726C5">
          <w:pPr>
            <w:pStyle w:val="Overskriftforinnholdsfortegnelse"/>
            <w:rPr>
              <w:rFonts w:ascii="Times New Roman" w:eastAsiaTheme="minorHAnsi" w:hAnsi="Times New Roman" w:cs="Times New Roman"/>
              <w:bCs w:val="0"/>
              <w:color w:val="auto"/>
              <w:spacing w:val="0"/>
              <w:sz w:val="24"/>
              <w:szCs w:val="24"/>
            </w:rPr>
          </w:pPr>
        </w:p>
        <w:p w:rsidR="00C726C5" w:rsidRDefault="00C726C5" w:rsidP="00C726C5">
          <w:pPr>
            <w:pStyle w:val="Overskriftforinnholdsfortegnelse"/>
          </w:pPr>
          <w:r>
            <w:t>Innholdsfortegnelse</w:t>
          </w:r>
        </w:p>
        <w:p w:rsidR="00632437" w:rsidRDefault="00C726C5">
          <w:pPr>
            <w:pStyle w:val="INNH1"/>
            <w:rPr>
              <w:rFonts w:asciiTheme="minorHAnsi" w:eastAsiaTheme="minorEastAsia" w:hAnsiTheme="minorHAnsi" w:cstheme="minorBidi"/>
              <w:color w:val="auto"/>
              <w:sz w:val="22"/>
              <w:szCs w:val="22"/>
            </w:rPr>
          </w:pPr>
          <w:r>
            <w:fldChar w:fldCharType="begin"/>
          </w:r>
          <w:r>
            <w:instrText xml:space="preserve"> TOC \o "1-3" \h \z \u </w:instrText>
          </w:r>
          <w:r>
            <w:fldChar w:fldCharType="separate"/>
          </w:r>
          <w:hyperlink w:anchor="_Toc58226883" w:history="1">
            <w:r w:rsidR="00632437" w:rsidRPr="00451046">
              <w:rPr>
                <w:rStyle w:val="Hyperkobling"/>
                <w:rFonts w:eastAsiaTheme="majorEastAsia" w:cstheme="majorBidi"/>
                <w:b/>
                <w:bCs/>
                <w:spacing w:val="20"/>
              </w:rPr>
              <w:t>Reglement for budsjett og økonomiplan</w:t>
            </w:r>
            <w:r w:rsidR="00632437">
              <w:rPr>
                <w:webHidden/>
              </w:rPr>
              <w:tab/>
            </w:r>
            <w:r w:rsidR="00632437">
              <w:rPr>
                <w:webHidden/>
              </w:rPr>
              <w:fldChar w:fldCharType="begin"/>
            </w:r>
            <w:r w:rsidR="00632437">
              <w:rPr>
                <w:webHidden/>
              </w:rPr>
              <w:instrText xml:space="preserve"> PAGEREF _Toc58226883 \h </w:instrText>
            </w:r>
            <w:r w:rsidR="00632437">
              <w:rPr>
                <w:webHidden/>
              </w:rPr>
            </w:r>
            <w:r w:rsidR="00632437">
              <w:rPr>
                <w:webHidden/>
              </w:rPr>
              <w:fldChar w:fldCharType="separate"/>
            </w:r>
            <w:r w:rsidR="00B21FD2">
              <w:rPr>
                <w:webHidden/>
              </w:rPr>
              <w:t>3</w:t>
            </w:r>
            <w:r w:rsidR="00632437">
              <w:rPr>
                <w:webHidden/>
              </w:rPr>
              <w:fldChar w:fldCharType="end"/>
            </w:r>
          </w:hyperlink>
        </w:p>
        <w:p w:rsidR="00632437" w:rsidRDefault="00B37695">
          <w:pPr>
            <w:pStyle w:val="INNH2"/>
            <w:rPr>
              <w:rFonts w:asciiTheme="minorHAnsi" w:eastAsiaTheme="minorEastAsia" w:hAnsiTheme="minorHAnsi" w:cstheme="minorBidi"/>
              <w:color w:val="auto"/>
              <w:sz w:val="22"/>
              <w:szCs w:val="22"/>
            </w:rPr>
          </w:pPr>
          <w:hyperlink w:anchor="_Toc58226884" w:history="1">
            <w:r w:rsidR="00632437" w:rsidRPr="00451046">
              <w:rPr>
                <w:rStyle w:val="Hyperkobling"/>
                <w:rFonts w:ascii="Verdana" w:eastAsiaTheme="majorEastAsia" w:hAnsi="Verdana" w:cstheme="majorBidi"/>
                <w:b/>
                <w:bCs/>
              </w:rPr>
              <w:t>1. Overordnede rammer</w:t>
            </w:r>
            <w:r w:rsidR="00632437">
              <w:rPr>
                <w:webHidden/>
              </w:rPr>
              <w:tab/>
            </w:r>
            <w:r w:rsidR="00632437">
              <w:rPr>
                <w:webHidden/>
              </w:rPr>
              <w:fldChar w:fldCharType="begin"/>
            </w:r>
            <w:r w:rsidR="00632437">
              <w:rPr>
                <w:webHidden/>
              </w:rPr>
              <w:instrText xml:space="preserve"> PAGEREF _Toc58226884 \h </w:instrText>
            </w:r>
            <w:r w:rsidR="00632437">
              <w:rPr>
                <w:webHidden/>
              </w:rPr>
            </w:r>
            <w:r w:rsidR="00632437">
              <w:rPr>
                <w:webHidden/>
              </w:rPr>
              <w:fldChar w:fldCharType="separate"/>
            </w:r>
            <w:r w:rsidR="00B21FD2">
              <w:rPr>
                <w:webHidden/>
              </w:rPr>
              <w:t>3</w:t>
            </w:r>
            <w:r w:rsidR="00632437">
              <w:rPr>
                <w:webHidden/>
              </w:rPr>
              <w:fldChar w:fldCharType="end"/>
            </w:r>
          </w:hyperlink>
        </w:p>
        <w:p w:rsidR="00632437" w:rsidRDefault="00B37695">
          <w:pPr>
            <w:pStyle w:val="INNH2"/>
            <w:rPr>
              <w:rFonts w:asciiTheme="minorHAnsi" w:eastAsiaTheme="minorEastAsia" w:hAnsiTheme="minorHAnsi" w:cstheme="minorBidi"/>
              <w:color w:val="auto"/>
              <w:sz w:val="22"/>
              <w:szCs w:val="22"/>
            </w:rPr>
          </w:pPr>
          <w:hyperlink w:anchor="_Toc58226885" w:history="1">
            <w:r w:rsidR="00632437" w:rsidRPr="00451046">
              <w:rPr>
                <w:rStyle w:val="Hyperkobling"/>
                <w:rFonts w:ascii="Verdana" w:eastAsiaTheme="majorEastAsia" w:hAnsi="Verdana" w:cstheme="majorBidi"/>
                <w:b/>
                <w:bCs/>
              </w:rPr>
              <w:t>2. Formål</w:t>
            </w:r>
            <w:r w:rsidR="00632437">
              <w:rPr>
                <w:webHidden/>
              </w:rPr>
              <w:tab/>
            </w:r>
            <w:r w:rsidR="00632437">
              <w:rPr>
                <w:webHidden/>
              </w:rPr>
              <w:fldChar w:fldCharType="begin"/>
            </w:r>
            <w:r w:rsidR="00632437">
              <w:rPr>
                <w:webHidden/>
              </w:rPr>
              <w:instrText xml:space="preserve"> PAGEREF _Toc58226885 \h </w:instrText>
            </w:r>
            <w:r w:rsidR="00632437">
              <w:rPr>
                <w:webHidden/>
              </w:rPr>
            </w:r>
            <w:r w:rsidR="00632437">
              <w:rPr>
                <w:webHidden/>
              </w:rPr>
              <w:fldChar w:fldCharType="separate"/>
            </w:r>
            <w:r w:rsidR="00B21FD2">
              <w:rPr>
                <w:webHidden/>
              </w:rPr>
              <w:t>3</w:t>
            </w:r>
            <w:r w:rsidR="00632437">
              <w:rPr>
                <w:webHidden/>
              </w:rPr>
              <w:fldChar w:fldCharType="end"/>
            </w:r>
          </w:hyperlink>
        </w:p>
        <w:p w:rsidR="00632437" w:rsidRDefault="00B37695">
          <w:pPr>
            <w:pStyle w:val="INNH2"/>
            <w:rPr>
              <w:rFonts w:asciiTheme="minorHAnsi" w:eastAsiaTheme="minorEastAsia" w:hAnsiTheme="minorHAnsi" w:cstheme="minorBidi"/>
              <w:color w:val="auto"/>
              <w:sz w:val="22"/>
              <w:szCs w:val="22"/>
            </w:rPr>
          </w:pPr>
          <w:hyperlink w:anchor="_Toc58226886" w:history="1">
            <w:r w:rsidR="00632437" w:rsidRPr="00451046">
              <w:rPr>
                <w:rStyle w:val="Hyperkobling"/>
                <w:rFonts w:ascii="Verdana" w:eastAsiaTheme="majorEastAsia" w:hAnsi="Verdana" w:cstheme="majorBidi"/>
                <w:b/>
                <w:bCs/>
              </w:rPr>
              <w:t>3. Definisjoner</w:t>
            </w:r>
            <w:r w:rsidR="00632437">
              <w:rPr>
                <w:webHidden/>
              </w:rPr>
              <w:tab/>
            </w:r>
            <w:r w:rsidR="00632437">
              <w:rPr>
                <w:webHidden/>
              </w:rPr>
              <w:fldChar w:fldCharType="begin"/>
            </w:r>
            <w:r w:rsidR="00632437">
              <w:rPr>
                <w:webHidden/>
              </w:rPr>
              <w:instrText xml:space="preserve"> PAGEREF _Toc58226886 \h </w:instrText>
            </w:r>
            <w:r w:rsidR="00632437">
              <w:rPr>
                <w:webHidden/>
              </w:rPr>
            </w:r>
            <w:r w:rsidR="00632437">
              <w:rPr>
                <w:webHidden/>
              </w:rPr>
              <w:fldChar w:fldCharType="separate"/>
            </w:r>
            <w:r w:rsidR="00B21FD2">
              <w:rPr>
                <w:webHidden/>
              </w:rPr>
              <w:t>3</w:t>
            </w:r>
            <w:r w:rsidR="00632437">
              <w:rPr>
                <w:webHidden/>
              </w:rPr>
              <w:fldChar w:fldCharType="end"/>
            </w:r>
          </w:hyperlink>
        </w:p>
        <w:p w:rsidR="00632437" w:rsidRDefault="00B37695">
          <w:pPr>
            <w:pStyle w:val="INNH3"/>
            <w:rPr>
              <w:rFonts w:asciiTheme="minorHAnsi" w:eastAsiaTheme="minorEastAsia" w:hAnsiTheme="minorHAnsi" w:cstheme="minorBidi"/>
              <w:color w:val="auto"/>
              <w:sz w:val="22"/>
              <w:szCs w:val="22"/>
            </w:rPr>
          </w:pPr>
          <w:hyperlink w:anchor="_Toc58226887" w:history="1">
            <w:r w:rsidR="00632437" w:rsidRPr="00451046">
              <w:rPr>
                <w:rStyle w:val="Hyperkobling"/>
                <w:rFonts w:ascii="Verdana" w:eastAsiaTheme="majorEastAsia" w:hAnsi="Verdana" w:cstheme="majorBidi"/>
                <w:bCs/>
                <w:spacing w:val="14"/>
              </w:rPr>
              <w:t>3.1 Årsbudsjett</w:t>
            </w:r>
            <w:r w:rsidR="00632437">
              <w:rPr>
                <w:webHidden/>
              </w:rPr>
              <w:tab/>
            </w:r>
            <w:r w:rsidR="00632437">
              <w:rPr>
                <w:webHidden/>
              </w:rPr>
              <w:fldChar w:fldCharType="begin"/>
            </w:r>
            <w:r w:rsidR="00632437">
              <w:rPr>
                <w:webHidden/>
              </w:rPr>
              <w:instrText xml:space="preserve"> PAGEREF _Toc58226887 \h </w:instrText>
            </w:r>
            <w:r w:rsidR="00632437">
              <w:rPr>
                <w:webHidden/>
              </w:rPr>
            </w:r>
            <w:r w:rsidR="00632437">
              <w:rPr>
                <w:webHidden/>
              </w:rPr>
              <w:fldChar w:fldCharType="separate"/>
            </w:r>
            <w:r w:rsidR="00B21FD2">
              <w:rPr>
                <w:webHidden/>
              </w:rPr>
              <w:t>3</w:t>
            </w:r>
            <w:r w:rsidR="00632437">
              <w:rPr>
                <w:webHidden/>
              </w:rPr>
              <w:fldChar w:fldCharType="end"/>
            </w:r>
          </w:hyperlink>
        </w:p>
        <w:p w:rsidR="00632437" w:rsidRDefault="00B37695">
          <w:pPr>
            <w:pStyle w:val="INNH3"/>
            <w:rPr>
              <w:rFonts w:asciiTheme="minorHAnsi" w:eastAsiaTheme="minorEastAsia" w:hAnsiTheme="minorHAnsi" w:cstheme="minorBidi"/>
              <w:color w:val="auto"/>
              <w:sz w:val="22"/>
              <w:szCs w:val="22"/>
            </w:rPr>
          </w:pPr>
          <w:hyperlink w:anchor="_Toc58226888" w:history="1">
            <w:r w:rsidR="00632437" w:rsidRPr="00451046">
              <w:rPr>
                <w:rStyle w:val="Hyperkobling"/>
                <w:rFonts w:ascii="Verdana" w:eastAsiaTheme="majorEastAsia" w:hAnsi="Verdana" w:cstheme="majorBidi"/>
                <w:bCs/>
                <w:spacing w:val="14"/>
              </w:rPr>
              <w:t>3.2 Økonomiplan</w:t>
            </w:r>
            <w:r w:rsidR="00632437">
              <w:rPr>
                <w:webHidden/>
              </w:rPr>
              <w:tab/>
            </w:r>
            <w:r w:rsidR="00632437">
              <w:rPr>
                <w:webHidden/>
              </w:rPr>
              <w:fldChar w:fldCharType="begin"/>
            </w:r>
            <w:r w:rsidR="00632437">
              <w:rPr>
                <w:webHidden/>
              </w:rPr>
              <w:instrText xml:space="preserve"> PAGEREF _Toc58226888 \h </w:instrText>
            </w:r>
            <w:r w:rsidR="00632437">
              <w:rPr>
                <w:webHidden/>
              </w:rPr>
            </w:r>
            <w:r w:rsidR="00632437">
              <w:rPr>
                <w:webHidden/>
              </w:rPr>
              <w:fldChar w:fldCharType="separate"/>
            </w:r>
            <w:r w:rsidR="00B21FD2">
              <w:rPr>
                <w:webHidden/>
              </w:rPr>
              <w:t>3</w:t>
            </w:r>
            <w:r w:rsidR="00632437">
              <w:rPr>
                <w:webHidden/>
              </w:rPr>
              <w:fldChar w:fldCharType="end"/>
            </w:r>
          </w:hyperlink>
        </w:p>
        <w:p w:rsidR="00632437" w:rsidRDefault="00B37695">
          <w:pPr>
            <w:pStyle w:val="INNH3"/>
            <w:rPr>
              <w:rFonts w:asciiTheme="minorHAnsi" w:eastAsiaTheme="minorEastAsia" w:hAnsiTheme="minorHAnsi" w:cstheme="minorBidi"/>
              <w:color w:val="auto"/>
              <w:sz w:val="22"/>
              <w:szCs w:val="22"/>
            </w:rPr>
          </w:pPr>
          <w:hyperlink w:anchor="_Toc58226889" w:history="1">
            <w:r w:rsidR="00632437" w:rsidRPr="00451046">
              <w:rPr>
                <w:rStyle w:val="Hyperkobling"/>
                <w:rFonts w:ascii="Verdana" w:eastAsiaTheme="majorEastAsia" w:hAnsi="Verdana" w:cstheme="majorBidi"/>
                <w:bCs/>
                <w:spacing w:val="14"/>
              </w:rPr>
              <w:t>3.3 Driftsbudsjett</w:t>
            </w:r>
            <w:r w:rsidR="00632437">
              <w:rPr>
                <w:webHidden/>
              </w:rPr>
              <w:tab/>
            </w:r>
            <w:r w:rsidR="00632437">
              <w:rPr>
                <w:webHidden/>
              </w:rPr>
              <w:fldChar w:fldCharType="begin"/>
            </w:r>
            <w:r w:rsidR="00632437">
              <w:rPr>
                <w:webHidden/>
              </w:rPr>
              <w:instrText xml:space="preserve"> PAGEREF _Toc58226889 \h </w:instrText>
            </w:r>
            <w:r w:rsidR="00632437">
              <w:rPr>
                <w:webHidden/>
              </w:rPr>
            </w:r>
            <w:r w:rsidR="00632437">
              <w:rPr>
                <w:webHidden/>
              </w:rPr>
              <w:fldChar w:fldCharType="separate"/>
            </w:r>
            <w:r w:rsidR="00B21FD2">
              <w:rPr>
                <w:webHidden/>
              </w:rPr>
              <w:t>3</w:t>
            </w:r>
            <w:r w:rsidR="00632437">
              <w:rPr>
                <w:webHidden/>
              </w:rPr>
              <w:fldChar w:fldCharType="end"/>
            </w:r>
          </w:hyperlink>
        </w:p>
        <w:p w:rsidR="00632437" w:rsidRDefault="00B37695">
          <w:pPr>
            <w:pStyle w:val="INNH3"/>
            <w:rPr>
              <w:rFonts w:asciiTheme="minorHAnsi" w:eastAsiaTheme="minorEastAsia" w:hAnsiTheme="minorHAnsi" w:cstheme="minorBidi"/>
              <w:color w:val="auto"/>
              <w:sz w:val="22"/>
              <w:szCs w:val="22"/>
            </w:rPr>
          </w:pPr>
          <w:hyperlink w:anchor="_Toc58226890" w:history="1">
            <w:r w:rsidR="00632437" w:rsidRPr="00451046">
              <w:rPr>
                <w:rStyle w:val="Hyperkobling"/>
                <w:rFonts w:ascii="Verdana" w:eastAsiaTheme="majorEastAsia" w:hAnsi="Verdana" w:cstheme="majorBidi"/>
                <w:bCs/>
                <w:spacing w:val="14"/>
              </w:rPr>
              <w:t>3.4 Investeringsbudsjett</w:t>
            </w:r>
            <w:r w:rsidR="00632437">
              <w:rPr>
                <w:webHidden/>
              </w:rPr>
              <w:tab/>
            </w:r>
            <w:r w:rsidR="00632437">
              <w:rPr>
                <w:webHidden/>
              </w:rPr>
              <w:fldChar w:fldCharType="begin"/>
            </w:r>
            <w:r w:rsidR="00632437">
              <w:rPr>
                <w:webHidden/>
              </w:rPr>
              <w:instrText xml:space="preserve"> PAGEREF _Toc58226890 \h </w:instrText>
            </w:r>
            <w:r w:rsidR="00632437">
              <w:rPr>
                <w:webHidden/>
              </w:rPr>
            </w:r>
            <w:r w:rsidR="00632437">
              <w:rPr>
                <w:webHidden/>
              </w:rPr>
              <w:fldChar w:fldCharType="separate"/>
            </w:r>
            <w:r w:rsidR="00B21FD2">
              <w:rPr>
                <w:webHidden/>
              </w:rPr>
              <w:t>3</w:t>
            </w:r>
            <w:r w:rsidR="00632437">
              <w:rPr>
                <w:webHidden/>
              </w:rPr>
              <w:fldChar w:fldCharType="end"/>
            </w:r>
          </w:hyperlink>
        </w:p>
        <w:p w:rsidR="00632437" w:rsidRDefault="00B37695">
          <w:pPr>
            <w:pStyle w:val="INNH2"/>
            <w:rPr>
              <w:rFonts w:asciiTheme="minorHAnsi" w:eastAsiaTheme="minorEastAsia" w:hAnsiTheme="minorHAnsi" w:cstheme="minorBidi"/>
              <w:color w:val="auto"/>
              <w:sz w:val="22"/>
              <w:szCs w:val="22"/>
            </w:rPr>
          </w:pPr>
          <w:hyperlink w:anchor="_Toc58226891" w:history="1">
            <w:r w:rsidR="00632437" w:rsidRPr="00451046">
              <w:rPr>
                <w:rStyle w:val="Hyperkobling"/>
                <w:rFonts w:ascii="Verdana" w:eastAsiaTheme="majorEastAsia" w:hAnsi="Verdana" w:cstheme="majorBidi"/>
                <w:b/>
                <w:bCs/>
              </w:rPr>
              <w:t>4. Årsbudsjett</w:t>
            </w:r>
            <w:r w:rsidR="00632437">
              <w:rPr>
                <w:webHidden/>
              </w:rPr>
              <w:tab/>
            </w:r>
            <w:r w:rsidR="00632437">
              <w:rPr>
                <w:webHidden/>
              </w:rPr>
              <w:fldChar w:fldCharType="begin"/>
            </w:r>
            <w:r w:rsidR="00632437">
              <w:rPr>
                <w:webHidden/>
              </w:rPr>
              <w:instrText xml:space="preserve"> PAGEREF _Toc58226891 \h </w:instrText>
            </w:r>
            <w:r w:rsidR="00632437">
              <w:rPr>
                <w:webHidden/>
              </w:rPr>
            </w:r>
            <w:r w:rsidR="00632437">
              <w:rPr>
                <w:webHidden/>
              </w:rPr>
              <w:fldChar w:fldCharType="separate"/>
            </w:r>
            <w:r w:rsidR="00B21FD2">
              <w:rPr>
                <w:webHidden/>
              </w:rPr>
              <w:t>3</w:t>
            </w:r>
            <w:r w:rsidR="00632437">
              <w:rPr>
                <w:webHidden/>
              </w:rPr>
              <w:fldChar w:fldCharType="end"/>
            </w:r>
          </w:hyperlink>
        </w:p>
        <w:p w:rsidR="00632437" w:rsidRDefault="00B37695">
          <w:pPr>
            <w:pStyle w:val="INNH2"/>
            <w:rPr>
              <w:rFonts w:asciiTheme="minorHAnsi" w:eastAsiaTheme="minorEastAsia" w:hAnsiTheme="minorHAnsi" w:cstheme="minorBidi"/>
              <w:color w:val="auto"/>
              <w:sz w:val="22"/>
              <w:szCs w:val="22"/>
            </w:rPr>
          </w:pPr>
          <w:hyperlink w:anchor="_Toc58226892" w:history="1">
            <w:r w:rsidR="00632437" w:rsidRPr="00451046">
              <w:rPr>
                <w:rStyle w:val="Hyperkobling"/>
                <w:rFonts w:ascii="Verdana" w:eastAsiaTheme="majorEastAsia" w:hAnsi="Verdana" w:cstheme="majorBidi"/>
                <w:b/>
                <w:bCs/>
              </w:rPr>
              <w:t>5. Fordeling av årsbudsjettet</w:t>
            </w:r>
            <w:r w:rsidR="00632437">
              <w:rPr>
                <w:webHidden/>
              </w:rPr>
              <w:tab/>
            </w:r>
            <w:r w:rsidR="00632437">
              <w:rPr>
                <w:webHidden/>
              </w:rPr>
              <w:fldChar w:fldCharType="begin"/>
            </w:r>
            <w:r w:rsidR="00632437">
              <w:rPr>
                <w:webHidden/>
              </w:rPr>
              <w:instrText xml:space="preserve"> PAGEREF _Toc58226892 \h </w:instrText>
            </w:r>
            <w:r w:rsidR="00632437">
              <w:rPr>
                <w:webHidden/>
              </w:rPr>
            </w:r>
            <w:r w:rsidR="00632437">
              <w:rPr>
                <w:webHidden/>
              </w:rPr>
              <w:fldChar w:fldCharType="separate"/>
            </w:r>
            <w:r w:rsidR="00B21FD2">
              <w:rPr>
                <w:webHidden/>
              </w:rPr>
              <w:t>4</w:t>
            </w:r>
            <w:r w:rsidR="00632437">
              <w:rPr>
                <w:webHidden/>
              </w:rPr>
              <w:fldChar w:fldCharType="end"/>
            </w:r>
          </w:hyperlink>
        </w:p>
        <w:p w:rsidR="00632437" w:rsidRDefault="00B37695">
          <w:pPr>
            <w:pStyle w:val="INNH3"/>
            <w:rPr>
              <w:rFonts w:asciiTheme="minorHAnsi" w:eastAsiaTheme="minorEastAsia" w:hAnsiTheme="minorHAnsi" w:cstheme="minorBidi"/>
              <w:color w:val="auto"/>
              <w:sz w:val="22"/>
              <w:szCs w:val="22"/>
            </w:rPr>
          </w:pPr>
          <w:hyperlink w:anchor="_Toc58226893" w:history="1">
            <w:r w:rsidR="00632437" w:rsidRPr="00451046">
              <w:rPr>
                <w:rStyle w:val="Hyperkobling"/>
                <w:rFonts w:ascii="Verdana" w:eastAsiaTheme="majorEastAsia" w:hAnsi="Verdana" w:cstheme="majorBidi"/>
                <w:bCs/>
                <w:spacing w:val="14"/>
              </w:rPr>
              <w:t>5.1 Driftsbudsjettet</w:t>
            </w:r>
            <w:r w:rsidR="00632437">
              <w:rPr>
                <w:webHidden/>
              </w:rPr>
              <w:tab/>
            </w:r>
            <w:r w:rsidR="00632437">
              <w:rPr>
                <w:webHidden/>
              </w:rPr>
              <w:fldChar w:fldCharType="begin"/>
            </w:r>
            <w:r w:rsidR="00632437">
              <w:rPr>
                <w:webHidden/>
              </w:rPr>
              <w:instrText xml:space="preserve"> PAGEREF _Toc58226893 \h </w:instrText>
            </w:r>
            <w:r w:rsidR="00632437">
              <w:rPr>
                <w:webHidden/>
              </w:rPr>
            </w:r>
            <w:r w:rsidR="00632437">
              <w:rPr>
                <w:webHidden/>
              </w:rPr>
              <w:fldChar w:fldCharType="separate"/>
            </w:r>
            <w:r w:rsidR="00B21FD2">
              <w:rPr>
                <w:webHidden/>
              </w:rPr>
              <w:t>4</w:t>
            </w:r>
            <w:r w:rsidR="00632437">
              <w:rPr>
                <w:webHidden/>
              </w:rPr>
              <w:fldChar w:fldCharType="end"/>
            </w:r>
          </w:hyperlink>
        </w:p>
        <w:p w:rsidR="00632437" w:rsidRDefault="00B37695">
          <w:pPr>
            <w:pStyle w:val="INNH3"/>
            <w:rPr>
              <w:rFonts w:asciiTheme="minorHAnsi" w:eastAsiaTheme="minorEastAsia" w:hAnsiTheme="minorHAnsi" w:cstheme="minorBidi"/>
              <w:color w:val="auto"/>
              <w:sz w:val="22"/>
              <w:szCs w:val="22"/>
            </w:rPr>
          </w:pPr>
          <w:hyperlink w:anchor="_Toc58226894" w:history="1">
            <w:r w:rsidR="00632437" w:rsidRPr="00451046">
              <w:rPr>
                <w:rStyle w:val="Hyperkobling"/>
                <w:rFonts w:ascii="Verdana" w:eastAsiaTheme="majorEastAsia" w:hAnsi="Verdana" w:cstheme="majorBidi"/>
                <w:bCs/>
                <w:spacing w:val="14"/>
              </w:rPr>
              <w:t>5.2 Investeringsbudsjettet</w:t>
            </w:r>
            <w:r w:rsidR="00632437">
              <w:rPr>
                <w:webHidden/>
              </w:rPr>
              <w:tab/>
            </w:r>
            <w:r w:rsidR="00632437">
              <w:rPr>
                <w:webHidden/>
              </w:rPr>
              <w:fldChar w:fldCharType="begin"/>
            </w:r>
            <w:r w:rsidR="00632437">
              <w:rPr>
                <w:webHidden/>
              </w:rPr>
              <w:instrText xml:space="preserve"> PAGEREF _Toc58226894 \h </w:instrText>
            </w:r>
            <w:r w:rsidR="00632437">
              <w:rPr>
                <w:webHidden/>
              </w:rPr>
            </w:r>
            <w:r w:rsidR="00632437">
              <w:rPr>
                <w:webHidden/>
              </w:rPr>
              <w:fldChar w:fldCharType="separate"/>
            </w:r>
            <w:r w:rsidR="00B21FD2">
              <w:rPr>
                <w:webHidden/>
              </w:rPr>
              <w:t>4</w:t>
            </w:r>
            <w:r w:rsidR="00632437">
              <w:rPr>
                <w:webHidden/>
              </w:rPr>
              <w:fldChar w:fldCharType="end"/>
            </w:r>
          </w:hyperlink>
        </w:p>
        <w:p w:rsidR="00632437" w:rsidRDefault="00B37695">
          <w:pPr>
            <w:pStyle w:val="INNH2"/>
            <w:rPr>
              <w:rFonts w:asciiTheme="minorHAnsi" w:eastAsiaTheme="minorEastAsia" w:hAnsiTheme="minorHAnsi" w:cstheme="minorBidi"/>
              <w:color w:val="auto"/>
              <w:sz w:val="22"/>
              <w:szCs w:val="22"/>
            </w:rPr>
          </w:pPr>
          <w:hyperlink w:anchor="_Toc58226895" w:history="1">
            <w:r w:rsidR="00632437" w:rsidRPr="00451046">
              <w:rPr>
                <w:rStyle w:val="Hyperkobling"/>
                <w:rFonts w:ascii="Verdana" w:eastAsiaTheme="majorEastAsia" w:hAnsi="Verdana" w:cstheme="majorBidi"/>
                <w:b/>
                <w:bCs/>
              </w:rPr>
              <w:t>6. Økonomiplan</w:t>
            </w:r>
            <w:r w:rsidR="00632437">
              <w:rPr>
                <w:webHidden/>
              </w:rPr>
              <w:tab/>
            </w:r>
            <w:r w:rsidR="00632437">
              <w:rPr>
                <w:webHidden/>
              </w:rPr>
              <w:fldChar w:fldCharType="begin"/>
            </w:r>
            <w:r w:rsidR="00632437">
              <w:rPr>
                <w:webHidden/>
              </w:rPr>
              <w:instrText xml:space="preserve"> PAGEREF _Toc58226895 \h </w:instrText>
            </w:r>
            <w:r w:rsidR="00632437">
              <w:rPr>
                <w:webHidden/>
              </w:rPr>
            </w:r>
            <w:r w:rsidR="00632437">
              <w:rPr>
                <w:webHidden/>
              </w:rPr>
              <w:fldChar w:fldCharType="separate"/>
            </w:r>
            <w:r w:rsidR="00B21FD2">
              <w:rPr>
                <w:webHidden/>
              </w:rPr>
              <w:t>4</w:t>
            </w:r>
            <w:r w:rsidR="00632437">
              <w:rPr>
                <w:webHidden/>
              </w:rPr>
              <w:fldChar w:fldCharType="end"/>
            </w:r>
          </w:hyperlink>
        </w:p>
        <w:p w:rsidR="00632437" w:rsidRDefault="00B37695">
          <w:pPr>
            <w:pStyle w:val="INNH2"/>
            <w:rPr>
              <w:rFonts w:asciiTheme="minorHAnsi" w:eastAsiaTheme="minorEastAsia" w:hAnsiTheme="minorHAnsi" w:cstheme="minorBidi"/>
              <w:color w:val="auto"/>
              <w:sz w:val="22"/>
              <w:szCs w:val="22"/>
            </w:rPr>
          </w:pPr>
          <w:hyperlink w:anchor="_Toc58226896" w:history="1">
            <w:r w:rsidR="00632437" w:rsidRPr="00451046">
              <w:rPr>
                <w:rStyle w:val="Hyperkobling"/>
                <w:rFonts w:ascii="Verdana" w:eastAsiaTheme="majorEastAsia" w:hAnsi="Verdana" w:cstheme="majorBidi"/>
                <w:b/>
                <w:bCs/>
              </w:rPr>
              <w:t>7. Budsjett- og økonomiplanprosessen</w:t>
            </w:r>
            <w:r w:rsidR="00632437">
              <w:rPr>
                <w:webHidden/>
              </w:rPr>
              <w:tab/>
            </w:r>
            <w:r w:rsidR="00632437">
              <w:rPr>
                <w:webHidden/>
              </w:rPr>
              <w:fldChar w:fldCharType="begin"/>
            </w:r>
            <w:r w:rsidR="00632437">
              <w:rPr>
                <w:webHidden/>
              </w:rPr>
              <w:instrText xml:space="preserve"> PAGEREF _Toc58226896 \h </w:instrText>
            </w:r>
            <w:r w:rsidR="00632437">
              <w:rPr>
                <w:webHidden/>
              </w:rPr>
            </w:r>
            <w:r w:rsidR="00632437">
              <w:rPr>
                <w:webHidden/>
              </w:rPr>
              <w:fldChar w:fldCharType="separate"/>
            </w:r>
            <w:r w:rsidR="00B21FD2">
              <w:rPr>
                <w:webHidden/>
              </w:rPr>
              <w:t>4</w:t>
            </w:r>
            <w:r w:rsidR="00632437">
              <w:rPr>
                <w:webHidden/>
              </w:rPr>
              <w:fldChar w:fldCharType="end"/>
            </w:r>
          </w:hyperlink>
        </w:p>
        <w:p w:rsidR="002430C1" w:rsidRDefault="00C726C5" w:rsidP="00C726C5">
          <w:pPr>
            <w:rPr>
              <w:rFonts w:ascii="Verdana" w:hAnsi="Verdana"/>
              <w:sz w:val="28"/>
              <w:szCs w:val="28"/>
            </w:rPr>
          </w:pPr>
          <w:r>
            <w:rPr>
              <w:b/>
              <w:bCs/>
            </w:rPr>
            <w:fldChar w:fldCharType="end"/>
          </w:r>
        </w:p>
      </w:sdtContent>
    </w:sdt>
    <w:p w:rsidR="002430C1" w:rsidRDefault="002430C1" w:rsidP="00D84CAC">
      <w:pPr>
        <w:rPr>
          <w:rFonts w:ascii="Verdana" w:hAnsi="Verdana"/>
          <w:sz w:val="28"/>
          <w:szCs w:val="28"/>
        </w:rPr>
      </w:pPr>
    </w:p>
    <w:p w:rsidR="00630CB9" w:rsidRDefault="00630CB9" w:rsidP="00D84CAC">
      <w:pPr>
        <w:rPr>
          <w:rFonts w:ascii="Verdana" w:hAnsi="Verdana"/>
          <w:sz w:val="28"/>
          <w:szCs w:val="28"/>
        </w:rPr>
      </w:pPr>
    </w:p>
    <w:p w:rsidR="00630CB9" w:rsidRDefault="00630CB9" w:rsidP="00D84CAC">
      <w:pPr>
        <w:rPr>
          <w:rFonts w:ascii="Verdana" w:hAnsi="Verdana"/>
          <w:sz w:val="28"/>
          <w:szCs w:val="28"/>
        </w:rPr>
      </w:pPr>
    </w:p>
    <w:p w:rsidR="00630CB9" w:rsidRDefault="00630CB9" w:rsidP="00D84CAC">
      <w:pPr>
        <w:rPr>
          <w:rFonts w:ascii="Verdana" w:hAnsi="Verdana"/>
          <w:sz w:val="28"/>
          <w:szCs w:val="28"/>
        </w:rPr>
      </w:pPr>
    </w:p>
    <w:p w:rsidR="00630CB9" w:rsidRDefault="00630CB9" w:rsidP="00D84CAC">
      <w:pPr>
        <w:rPr>
          <w:rFonts w:ascii="Verdana" w:hAnsi="Verdana"/>
          <w:sz w:val="28"/>
          <w:szCs w:val="28"/>
        </w:rPr>
      </w:pPr>
    </w:p>
    <w:p w:rsidR="00630CB9" w:rsidRDefault="00630CB9" w:rsidP="00D84CAC">
      <w:pPr>
        <w:rPr>
          <w:rFonts w:ascii="Verdana" w:hAnsi="Verdana"/>
          <w:sz w:val="28"/>
          <w:szCs w:val="28"/>
        </w:rPr>
      </w:pPr>
    </w:p>
    <w:p w:rsidR="00630CB9" w:rsidRDefault="00630CB9" w:rsidP="00D84CAC">
      <w:pPr>
        <w:rPr>
          <w:rFonts w:ascii="Verdana" w:hAnsi="Verdana"/>
          <w:sz w:val="28"/>
          <w:szCs w:val="28"/>
        </w:rPr>
      </w:pPr>
    </w:p>
    <w:p w:rsidR="00630CB9" w:rsidRDefault="00630CB9" w:rsidP="00D84CAC">
      <w:pPr>
        <w:rPr>
          <w:rFonts w:ascii="Verdana" w:hAnsi="Verdana"/>
          <w:sz w:val="28"/>
          <w:szCs w:val="28"/>
        </w:rPr>
      </w:pPr>
    </w:p>
    <w:p w:rsidR="00630CB9" w:rsidRDefault="00630CB9" w:rsidP="00D84CAC">
      <w:pPr>
        <w:rPr>
          <w:rFonts w:ascii="Verdana" w:hAnsi="Verdana"/>
          <w:sz w:val="28"/>
          <w:szCs w:val="28"/>
        </w:rPr>
      </w:pPr>
    </w:p>
    <w:p w:rsidR="00736B72" w:rsidRDefault="00736B72" w:rsidP="00736B72">
      <w:pPr>
        <w:pStyle w:val="Undertittel"/>
        <w:rPr>
          <w:sz w:val="28"/>
          <w:szCs w:val="28"/>
        </w:rPr>
      </w:pPr>
    </w:p>
    <w:p w:rsidR="00C726C5" w:rsidRPr="00C726C5" w:rsidRDefault="00C726C5" w:rsidP="00A332AC">
      <w:pPr>
        <w:pStyle w:val="Overskrift1"/>
        <w:jc w:val="left"/>
      </w:pPr>
      <w:bookmarkStart w:id="0" w:name="_Toc58226883"/>
      <w:r w:rsidRPr="00C726C5">
        <w:lastRenderedPageBreak/>
        <w:t>Reglement for budsjett og økonomiplan</w:t>
      </w:r>
      <w:bookmarkEnd w:id="0"/>
      <w:r w:rsidRPr="00C726C5">
        <w:t xml:space="preserve"> </w:t>
      </w:r>
    </w:p>
    <w:p w:rsidR="00C726C5" w:rsidRPr="00C726C5" w:rsidRDefault="00C726C5" w:rsidP="00A332AC">
      <w:pPr>
        <w:autoSpaceDE w:val="0"/>
        <w:autoSpaceDN w:val="0"/>
        <w:adjustRightInd w:val="0"/>
        <w:spacing w:after="0" w:line="240" w:lineRule="auto"/>
        <w:rPr>
          <w:rFonts w:eastAsiaTheme="minorEastAsia"/>
          <w:color w:val="000000"/>
          <w:sz w:val="40"/>
          <w:szCs w:val="40"/>
        </w:rPr>
      </w:pPr>
    </w:p>
    <w:p w:rsidR="00C726C5" w:rsidRPr="00C726C5" w:rsidRDefault="00C726C5" w:rsidP="006D2B6D">
      <w:pPr>
        <w:keepNext/>
        <w:keepLines/>
        <w:spacing w:after="0" w:line="240" w:lineRule="auto"/>
        <w:jc w:val="both"/>
        <w:outlineLvl w:val="1"/>
        <w:rPr>
          <w:rFonts w:ascii="Verdana" w:eastAsiaTheme="majorEastAsia" w:hAnsi="Verdana" w:cstheme="majorBidi"/>
          <w:b/>
          <w:bCs/>
          <w:color w:val="FA8000" w:themeColor="accent1"/>
        </w:rPr>
      </w:pPr>
      <w:bookmarkStart w:id="1" w:name="_Toc50631565"/>
      <w:bookmarkStart w:id="2" w:name="_Toc58226884"/>
      <w:r w:rsidRPr="00C726C5">
        <w:rPr>
          <w:rFonts w:ascii="Verdana" w:eastAsiaTheme="majorEastAsia" w:hAnsi="Verdana" w:cstheme="majorBidi"/>
          <w:b/>
          <w:bCs/>
          <w:color w:val="FA8000" w:themeColor="accent1"/>
        </w:rPr>
        <w:t>1. Overordnede rammer</w:t>
      </w:r>
      <w:bookmarkEnd w:id="1"/>
      <w:bookmarkEnd w:id="2"/>
      <w:r w:rsidRPr="00C726C5">
        <w:rPr>
          <w:rFonts w:ascii="Verdana" w:eastAsiaTheme="majorEastAsia" w:hAnsi="Verdana" w:cstheme="majorBidi"/>
          <w:b/>
          <w:bCs/>
          <w:color w:val="FA8000" w:themeColor="accent1"/>
        </w:rPr>
        <w:t xml:space="preserve"> </w:t>
      </w:r>
    </w:p>
    <w:p w:rsidR="00C726C5" w:rsidRPr="00C726C5" w:rsidRDefault="00C726C5" w:rsidP="006D2B6D">
      <w:pPr>
        <w:autoSpaceDE w:val="0"/>
        <w:autoSpaceDN w:val="0"/>
        <w:adjustRightInd w:val="0"/>
        <w:spacing w:after="0" w:line="240" w:lineRule="auto"/>
        <w:rPr>
          <w:rFonts w:eastAsiaTheme="minorEastAsia"/>
          <w:color w:val="000000"/>
          <w:sz w:val="28"/>
          <w:szCs w:val="28"/>
        </w:rPr>
      </w:pPr>
    </w:p>
    <w:p w:rsidR="00C726C5" w:rsidRPr="00C726C5" w:rsidRDefault="00C726C5" w:rsidP="006D2B6D">
      <w:pPr>
        <w:autoSpaceDE w:val="0"/>
        <w:autoSpaceDN w:val="0"/>
        <w:adjustRightInd w:val="0"/>
        <w:spacing w:after="0" w:line="240" w:lineRule="auto"/>
        <w:rPr>
          <w:rFonts w:ascii="Verdana" w:eastAsiaTheme="minorEastAsia" w:hAnsi="Verdana"/>
          <w:color w:val="000000"/>
          <w:sz w:val="20"/>
          <w:szCs w:val="20"/>
        </w:rPr>
      </w:pPr>
      <w:r w:rsidRPr="00C726C5">
        <w:rPr>
          <w:rFonts w:ascii="Verdana" w:eastAsiaTheme="minorEastAsia" w:hAnsi="Verdana"/>
          <w:color w:val="000000"/>
          <w:sz w:val="20"/>
          <w:szCs w:val="20"/>
        </w:rPr>
        <w:t xml:space="preserve">Reglementet er vedtatt av kommunestyret i sak xx/20, med hjemmel i </w:t>
      </w:r>
      <w:hyperlink r:id="rId9" w:history="1">
        <w:r w:rsidRPr="00BA3813">
          <w:rPr>
            <w:rStyle w:val="Hyperkobling"/>
            <w:rFonts w:ascii="Verdana" w:eastAsiaTheme="minorEastAsia" w:hAnsi="Verdana"/>
            <w:sz w:val="20"/>
            <w:szCs w:val="20"/>
          </w:rPr>
          <w:t>kommuneloven kapittel 14</w:t>
        </w:r>
      </w:hyperlink>
      <w:r w:rsidRPr="00C726C5">
        <w:rPr>
          <w:rFonts w:ascii="Verdana" w:eastAsiaTheme="minorEastAsia" w:hAnsi="Verdana"/>
          <w:color w:val="000000"/>
          <w:sz w:val="20"/>
          <w:szCs w:val="20"/>
        </w:rPr>
        <w:t xml:space="preserve">, samt </w:t>
      </w:r>
      <w:hyperlink r:id="rId10" w:history="1">
        <w:r w:rsidRPr="00BA3813">
          <w:rPr>
            <w:rStyle w:val="Hyperkobling"/>
            <w:rFonts w:ascii="Verdana" w:eastAsiaTheme="minorEastAsia" w:hAnsi="Verdana"/>
            <w:sz w:val="20"/>
            <w:szCs w:val="20"/>
          </w:rPr>
          <w:t>forskrift om økonomiplan, årsbudsjett, årsregnskap og årsberetning for kommuner og fylkeskommuner.</w:t>
        </w:r>
      </w:hyperlink>
      <w:r w:rsidRPr="00C726C5">
        <w:rPr>
          <w:rFonts w:ascii="Verdana" w:eastAsiaTheme="minorEastAsia" w:hAnsi="Verdana"/>
          <w:color w:val="000000"/>
          <w:sz w:val="20"/>
          <w:szCs w:val="20"/>
        </w:rPr>
        <w:t xml:space="preserve"> </w:t>
      </w:r>
    </w:p>
    <w:p w:rsidR="00C726C5" w:rsidRPr="00C726C5" w:rsidRDefault="00C726C5" w:rsidP="006D2B6D">
      <w:pPr>
        <w:autoSpaceDE w:val="0"/>
        <w:autoSpaceDN w:val="0"/>
        <w:adjustRightInd w:val="0"/>
        <w:spacing w:after="0" w:line="240" w:lineRule="auto"/>
        <w:rPr>
          <w:rFonts w:ascii="Verdana" w:eastAsiaTheme="minorEastAsia" w:hAnsi="Verdana"/>
          <w:color w:val="000000"/>
          <w:sz w:val="20"/>
          <w:szCs w:val="20"/>
        </w:rPr>
      </w:pPr>
      <w:r w:rsidRPr="00C726C5">
        <w:rPr>
          <w:rFonts w:ascii="Verdana" w:eastAsiaTheme="minorEastAsia" w:hAnsi="Verdana"/>
          <w:color w:val="000000"/>
          <w:sz w:val="20"/>
          <w:szCs w:val="20"/>
        </w:rPr>
        <w:t xml:space="preserve">Reglementet gjelder for folkevalgte organer og administrasjonen. Reglementet trer i kraft fra det er vedtatt. </w:t>
      </w:r>
    </w:p>
    <w:p w:rsidR="006D2B6D" w:rsidRDefault="006D2B6D" w:rsidP="006D2B6D">
      <w:pPr>
        <w:keepNext/>
        <w:keepLines/>
        <w:spacing w:after="0" w:line="240" w:lineRule="auto"/>
        <w:jc w:val="both"/>
        <w:outlineLvl w:val="1"/>
        <w:rPr>
          <w:rFonts w:ascii="Verdana" w:eastAsiaTheme="majorEastAsia" w:hAnsi="Verdana" w:cstheme="majorBidi"/>
          <w:b/>
          <w:bCs/>
          <w:color w:val="FA8000" w:themeColor="accent1"/>
        </w:rPr>
      </w:pPr>
      <w:bookmarkStart w:id="3" w:name="_Toc50631566"/>
      <w:bookmarkStart w:id="4" w:name="_Toc58226885"/>
    </w:p>
    <w:p w:rsidR="00C726C5" w:rsidRPr="00C726C5" w:rsidRDefault="00C726C5" w:rsidP="006D2B6D">
      <w:pPr>
        <w:keepNext/>
        <w:keepLines/>
        <w:spacing w:after="0" w:line="240" w:lineRule="auto"/>
        <w:jc w:val="both"/>
        <w:outlineLvl w:val="1"/>
        <w:rPr>
          <w:rFonts w:ascii="Verdana" w:eastAsiaTheme="majorEastAsia" w:hAnsi="Verdana" w:cstheme="majorBidi"/>
          <w:b/>
          <w:bCs/>
          <w:color w:val="FA8000" w:themeColor="accent1"/>
        </w:rPr>
      </w:pPr>
      <w:r w:rsidRPr="00C726C5">
        <w:rPr>
          <w:rFonts w:ascii="Verdana" w:eastAsiaTheme="majorEastAsia" w:hAnsi="Verdana" w:cstheme="majorBidi"/>
          <w:b/>
          <w:bCs/>
          <w:color w:val="FA8000" w:themeColor="accent1"/>
        </w:rPr>
        <w:t>2. Formål</w:t>
      </w:r>
      <w:bookmarkEnd w:id="3"/>
      <w:bookmarkEnd w:id="4"/>
      <w:r w:rsidRPr="00C726C5">
        <w:rPr>
          <w:rFonts w:ascii="Verdana" w:eastAsiaTheme="majorEastAsia" w:hAnsi="Verdana" w:cstheme="majorBidi"/>
          <w:b/>
          <w:bCs/>
          <w:color w:val="FA8000" w:themeColor="accent1"/>
        </w:rPr>
        <w:t xml:space="preserve"> </w:t>
      </w:r>
    </w:p>
    <w:p w:rsidR="00C726C5" w:rsidRPr="00C726C5" w:rsidRDefault="00C726C5" w:rsidP="006D2B6D">
      <w:pPr>
        <w:autoSpaceDE w:val="0"/>
        <w:autoSpaceDN w:val="0"/>
        <w:adjustRightInd w:val="0"/>
        <w:spacing w:after="0" w:line="240" w:lineRule="auto"/>
        <w:rPr>
          <w:rFonts w:eastAsiaTheme="minorEastAsia"/>
          <w:color w:val="000000"/>
          <w:sz w:val="28"/>
          <w:szCs w:val="28"/>
        </w:rPr>
      </w:pPr>
    </w:p>
    <w:p w:rsidR="00C726C5" w:rsidRDefault="00C726C5" w:rsidP="006D2B6D">
      <w:pPr>
        <w:autoSpaceDE w:val="0"/>
        <w:autoSpaceDN w:val="0"/>
        <w:adjustRightInd w:val="0"/>
        <w:spacing w:after="0" w:line="240" w:lineRule="auto"/>
        <w:rPr>
          <w:rFonts w:ascii="Verdana" w:eastAsiaTheme="minorEastAsia" w:hAnsi="Verdana"/>
          <w:color w:val="000000"/>
          <w:sz w:val="20"/>
          <w:szCs w:val="20"/>
        </w:rPr>
      </w:pPr>
      <w:r w:rsidRPr="00C726C5">
        <w:rPr>
          <w:rFonts w:ascii="Verdana" w:eastAsiaTheme="minorEastAsia" w:hAnsi="Verdana"/>
          <w:color w:val="000000"/>
          <w:sz w:val="20"/>
          <w:szCs w:val="20"/>
        </w:rPr>
        <w:t>Forskrift om årsbudsjett for kommuner og fylkeskommuner legger til rette for at kommunestyret kan drive utstrakt rammebudsjettering og målstyring på kort og lang sikt. Dette reglementet skal klargjøre innholdet i, og fordelingen av, de budsjettrammer kommunestyret bevilger i sitt vedtak. Reglementet dekker hele kommunens arbeid med budsjett og økonomiplan</w:t>
      </w:r>
      <w:r w:rsidR="00632437">
        <w:rPr>
          <w:rFonts w:ascii="Verdana" w:eastAsiaTheme="minorEastAsia" w:hAnsi="Verdana"/>
          <w:color w:val="000000"/>
          <w:sz w:val="20"/>
          <w:szCs w:val="20"/>
        </w:rPr>
        <w:t>.</w:t>
      </w:r>
      <w:r w:rsidRPr="00C726C5">
        <w:rPr>
          <w:rFonts w:ascii="Verdana" w:eastAsiaTheme="minorEastAsia" w:hAnsi="Verdana"/>
          <w:color w:val="000000"/>
          <w:sz w:val="20"/>
          <w:szCs w:val="20"/>
        </w:rPr>
        <w:t xml:space="preserve"> </w:t>
      </w:r>
    </w:p>
    <w:p w:rsidR="006D2B6D" w:rsidRPr="00C726C5" w:rsidRDefault="006D2B6D" w:rsidP="006D2B6D">
      <w:pPr>
        <w:autoSpaceDE w:val="0"/>
        <w:autoSpaceDN w:val="0"/>
        <w:adjustRightInd w:val="0"/>
        <w:spacing w:after="0" w:line="240" w:lineRule="auto"/>
        <w:rPr>
          <w:rFonts w:ascii="Verdana" w:eastAsiaTheme="minorEastAsia" w:hAnsi="Verdana"/>
          <w:color w:val="000000"/>
          <w:sz w:val="20"/>
          <w:szCs w:val="20"/>
        </w:rPr>
      </w:pPr>
    </w:p>
    <w:p w:rsidR="00C726C5" w:rsidRPr="00C726C5" w:rsidRDefault="00C726C5" w:rsidP="006D2B6D">
      <w:pPr>
        <w:keepNext/>
        <w:keepLines/>
        <w:spacing w:after="0" w:line="240" w:lineRule="auto"/>
        <w:jc w:val="both"/>
        <w:outlineLvl w:val="1"/>
        <w:rPr>
          <w:rFonts w:ascii="Verdana" w:eastAsiaTheme="majorEastAsia" w:hAnsi="Verdana" w:cstheme="majorBidi"/>
          <w:b/>
          <w:bCs/>
          <w:color w:val="FA8000" w:themeColor="accent1"/>
        </w:rPr>
      </w:pPr>
      <w:bookmarkStart w:id="5" w:name="_Toc50631567"/>
      <w:bookmarkStart w:id="6" w:name="_Toc58226886"/>
      <w:r w:rsidRPr="00C726C5">
        <w:rPr>
          <w:rFonts w:ascii="Verdana" w:eastAsiaTheme="majorEastAsia" w:hAnsi="Verdana" w:cstheme="majorBidi"/>
          <w:b/>
          <w:bCs/>
          <w:color w:val="FA8000" w:themeColor="accent1"/>
        </w:rPr>
        <w:t>3. Definisjoner</w:t>
      </w:r>
      <w:bookmarkEnd w:id="5"/>
      <w:bookmarkEnd w:id="6"/>
      <w:r w:rsidRPr="00C726C5">
        <w:rPr>
          <w:rFonts w:ascii="Verdana" w:eastAsiaTheme="majorEastAsia" w:hAnsi="Verdana" w:cstheme="majorBidi"/>
          <w:b/>
          <w:bCs/>
          <w:color w:val="FA8000" w:themeColor="accent1"/>
        </w:rPr>
        <w:t xml:space="preserve"> </w:t>
      </w:r>
    </w:p>
    <w:p w:rsidR="00C726C5" w:rsidRPr="00C726C5" w:rsidRDefault="00C726C5" w:rsidP="006D2B6D">
      <w:pPr>
        <w:autoSpaceDE w:val="0"/>
        <w:autoSpaceDN w:val="0"/>
        <w:adjustRightInd w:val="0"/>
        <w:spacing w:after="0" w:line="240" w:lineRule="auto"/>
        <w:rPr>
          <w:rFonts w:eastAsiaTheme="minorEastAsia"/>
          <w:color w:val="000000"/>
          <w:sz w:val="28"/>
          <w:szCs w:val="28"/>
        </w:rPr>
      </w:pPr>
    </w:p>
    <w:p w:rsidR="00C726C5" w:rsidRPr="00C726C5" w:rsidRDefault="00C726C5" w:rsidP="006D2B6D">
      <w:pPr>
        <w:keepNext/>
        <w:keepLines/>
        <w:spacing w:after="0" w:line="240" w:lineRule="auto"/>
        <w:jc w:val="both"/>
        <w:outlineLvl w:val="2"/>
        <w:rPr>
          <w:rFonts w:ascii="Verdana" w:eastAsiaTheme="majorEastAsia" w:hAnsi="Verdana" w:cstheme="majorBidi"/>
          <w:bCs/>
          <w:color w:val="1F497D" w:themeColor="text2"/>
          <w:spacing w:val="14"/>
          <w:sz w:val="22"/>
          <w:szCs w:val="22"/>
        </w:rPr>
      </w:pPr>
      <w:bookmarkStart w:id="7" w:name="_Toc50631568"/>
      <w:bookmarkStart w:id="8" w:name="_Toc58226887"/>
      <w:r w:rsidRPr="00C726C5">
        <w:rPr>
          <w:rFonts w:ascii="Verdana" w:eastAsiaTheme="majorEastAsia" w:hAnsi="Verdana" w:cstheme="majorBidi"/>
          <w:bCs/>
          <w:color w:val="1F497D" w:themeColor="text2"/>
          <w:spacing w:val="14"/>
          <w:sz w:val="22"/>
          <w:szCs w:val="22"/>
        </w:rPr>
        <w:t>3.1 Årsbudsjett</w:t>
      </w:r>
      <w:bookmarkEnd w:id="7"/>
      <w:bookmarkEnd w:id="8"/>
      <w:r w:rsidRPr="00C726C5">
        <w:rPr>
          <w:rFonts w:ascii="Verdana" w:eastAsiaTheme="majorEastAsia" w:hAnsi="Verdana" w:cstheme="majorBidi"/>
          <w:bCs/>
          <w:color w:val="1F497D" w:themeColor="text2"/>
          <w:spacing w:val="14"/>
          <w:sz w:val="22"/>
          <w:szCs w:val="22"/>
        </w:rPr>
        <w:t xml:space="preserve"> </w:t>
      </w:r>
    </w:p>
    <w:p w:rsidR="00C726C5" w:rsidRPr="00C726C5" w:rsidRDefault="00C726C5" w:rsidP="006D2B6D">
      <w:pPr>
        <w:autoSpaceDE w:val="0"/>
        <w:autoSpaceDN w:val="0"/>
        <w:adjustRightInd w:val="0"/>
        <w:spacing w:after="0" w:line="240" w:lineRule="auto"/>
        <w:rPr>
          <w:rFonts w:ascii="Verdana" w:eastAsiaTheme="minorEastAsia" w:hAnsi="Verdana"/>
          <w:color w:val="000000"/>
          <w:sz w:val="20"/>
          <w:szCs w:val="20"/>
        </w:rPr>
      </w:pPr>
      <w:r w:rsidRPr="00C726C5">
        <w:rPr>
          <w:rFonts w:ascii="Verdana" w:eastAsiaTheme="minorEastAsia" w:hAnsi="Verdana"/>
          <w:color w:val="000000"/>
          <w:sz w:val="20"/>
          <w:szCs w:val="20"/>
        </w:rPr>
        <w:t xml:space="preserve">Med årsbudsjett menes oppstilling av forventede inntekter, innbetalinger og bruk av avsetninger, og utgifter, utbetalinger og avsetninger for kommunen samlet. Årsbudsjettet skal bestå av et driftsbudsjett og et investeringsbudsjett. </w:t>
      </w:r>
    </w:p>
    <w:p w:rsidR="00C726C5" w:rsidRPr="00C726C5" w:rsidRDefault="00C726C5" w:rsidP="006D2B6D">
      <w:pPr>
        <w:autoSpaceDE w:val="0"/>
        <w:autoSpaceDN w:val="0"/>
        <w:adjustRightInd w:val="0"/>
        <w:spacing w:after="0" w:line="240" w:lineRule="auto"/>
        <w:rPr>
          <w:rFonts w:eastAsiaTheme="minorEastAsia"/>
          <w:i/>
          <w:iCs/>
          <w:color w:val="000000"/>
          <w:sz w:val="23"/>
          <w:szCs w:val="23"/>
        </w:rPr>
      </w:pPr>
    </w:p>
    <w:p w:rsidR="00C726C5" w:rsidRPr="00C726C5" w:rsidRDefault="00C726C5" w:rsidP="006D2B6D">
      <w:pPr>
        <w:keepNext/>
        <w:keepLines/>
        <w:spacing w:after="0" w:line="240" w:lineRule="auto"/>
        <w:jc w:val="both"/>
        <w:outlineLvl w:val="2"/>
        <w:rPr>
          <w:rFonts w:ascii="Verdana" w:eastAsiaTheme="majorEastAsia" w:hAnsi="Verdana" w:cstheme="majorBidi"/>
          <w:bCs/>
          <w:color w:val="1F497D" w:themeColor="text2"/>
          <w:spacing w:val="14"/>
          <w:sz w:val="22"/>
          <w:szCs w:val="22"/>
        </w:rPr>
      </w:pPr>
      <w:bookmarkStart w:id="9" w:name="_Toc50631569"/>
      <w:bookmarkStart w:id="10" w:name="_Toc58226888"/>
      <w:r w:rsidRPr="00C726C5">
        <w:rPr>
          <w:rFonts w:ascii="Verdana" w:eastAsiaTheme="majorEastAsia" w:hAnsi="Verdana" w:cstheme="majorBidi"/>
          <w:bCs/>
          <w:color w:val="1F497D" w:themeColor="text2"/>
          <w:spacing w:val="14"/>
          <w:sz w:val="22"/>
          <w:szCs w:val="22"/>
        </w:rPr>
        <w:t>3.2 Økonomiplan</w:t>
      </w:r>
      <w:bookmarkEnd w:id="9"/>
      <w:bookmarkEnd w:id="10"/>
      <w:r w:rsidRPr="00C726C5">
        <w:rPr>
          <w:rFonts w:ascii="Verdana" w:eastAsiaTheme="majorEastAsia" w:hAnsi="Verdana" w:cstheme="majorBidi"/>
          <w:bCs/>
          <w:color w:val="1F497D" w:themeColor="text2"/>
          <w:spacing w:val="14"/>
          <w:sz w:val="22"/>
          <w:szCs w:val="22"/>
        </w:rPr>
        <w:t xml:space="preserve"> </w:t>
      </w:r>
    </w:p>
    <w:p w:rsidR="00C726C5" w:rsidRPr="00C726C5" w:rsidRDefault="00C726C5" w:rsidP="006D2B6D">
      <w:pPr>
        <w:autoSpaceDE w:val="0"/>
        <w:autoSpaceDN w:val="0"/>
        <w:adjustRightInd w:val="0"/>
        <w:spacing w:after="0" w:line="240" w:lineRule="auto"/>
        <w:rPr>
          <w:rFonts w:ascii="Verdana" w:eastAsiaTheme="minorEastAsia" w:hAnsi="Verdana"/>
          <w:color w:val="000000"/>
          <w:sz w:val="20"/>
          <w:szCs w:val="20"/>
        </w:rPr>
      </w:pPr>
      <w:r w:rsidRPr="00C726C5">
        <w:rPr>
          <w:rFonts w:ascii="Verdana" w:eastAsiaTheme="minorEastAsia" w:hAnsi="Verdana"/>
          <w:color w:val="000000"/>
          <w:sz w:val="20"/>
          <w:szCs w:val="20"/>
        </w:rPr>
        <w:t xml:space="preserve">Med økonomiplan menes oppstilling av forventede inntekter og utgifter for neste fireårs-periode, hvor første år utgjør kommunens årsbudsjett. </w:t>
      </w:r>
    </w:p>
    <w:p w:rsidR="00C726C5" w:rsidRPr="00C726C5" w:rsidRDefault="00C726C5" w:rsidP="006D2B6D">
      <w:pPr>
        <w:autoSpaceDE w:val="0"/>
        <w:autoSpaceDN w:val="0"/>
        <w:adjustRightInd w:val="0"/>
        <w:spacing w:after="0" w:line="240" w:lineRule="auto"/>
        <w:rPr>
          <w:rFonts w:eastAsiaTheme="minorEastAsia"/>
          <w:color w:val="000000"/>
          <w:sz w:val="23"/>
          <w:szCs w:val="23"/>
        </w:rPr>
      </w:pPr>
    </w:p>
    <w:p w:rsidR="00C726C5" w:rsidRPr="00C726C5" w:rsidRDefault="00C726C5" w:rsidP="006D2B6D">
      <w:pPr>
        <w:keepNext/>
        <w:keepLines/>
        <w:spacing w:after="0" w:line="240" w:lineRule="auto"/>
        <w:jc w:val="both"/>
        <w:outlineLvl w:val="2"/>
        <w:rPr>
          <w:rFonts w:ascii="Verdana" w:eastAsiaTheme="majorEastAsia" w:hAnsi="Verdana" w:cstheme="majorBidi"/>
          <w:bCs/>
          <w:color w:val="1F497D" w:themeColor="text2"/>
          <w:spacing w:val="14"/>
          <w:sz w:val="22"/>
          <w:szCs w:val="22"/>
        </w:rPr>
      </w:pPr>
      <w:bookmarkStart w:id="11" w:name="_Toc50631570"/>
      <w:bookmarkStart w:id="12" w:name="_Toc58226889"/>
      <w:r w:rsidRPr="00C726C5">
        <w:rPr>
          <w:rFonts w:ascii="Verdana" w:eastAsiaTheme="majorEastAsia" w:hAnsi="Verdana" w:cstheme="majorBidi"/>
          <w:bCs/>
          <w:color w:val="1F497D" w:themeColor="text2"/>
          <w:spacing w:val="14"/>
          <w:sz w:val="22"/>
          <w:szCs w:val="22"/>
        </w:rPr>
        <w:t>3.3 Driftsbudsjett</w:t>
      </w:r>
      <w:bookmarkEnd w:id="11"/>
      <w:bookmarkEnd w:id="12"/>
      <w:r w:rsidRPr="00C726C5">
        <w:rPr>
          <w:rFonts w:ascii="Verdana" w:eastAsiaTheme="majorEastAsia" w:hAnsi="Verdana" w:cstheme="majorBidi"/>
          <w:bCs/>
          <w:color w:val="1F497D" w:themeColor="text2"/>
          <w:spacing w:val="14"/>
          <w:sz w:val="22"/>
          <w:szCs w:val="22"/>
        </w:rPr>
        <w:t xml:space="preserve"> </w:t>
      </w:r>
    </w:p>
    <w:p w:rsidR="00C726C5" w:rsidRPr="00C726C5" w:rsidRDefault="00C726C5" w:rsidP="006D2B6D">
      <w:pPr>
        <w:autoSpaceDE w:val="0"/>
        <w:autoSpaceDN w:val="0"/>
        <w:adjustRightInd w:val="0"/>
        <w:spacing w:after="0" w:line="240" w:lineRule="auto"/>
        <w:rPr>
          <w:rFonts w:ascii="Verdana" w:eastAsiaTheme="minorEastAsia" w:hAnsi="Verdana"/>
          <w:color w:val="000000"/>
          <w:sz w:val="20"/>
          <w:szCs w:val="20"/>
        </w:rPr>
      </w:pPr>
      <w:r w:rsidRPr="00C726C5">
        <w:rPr>
          <w:rFonts w:ascii="Verdana" w:eastAsiaTheme="minorEastAsia" w:hAnsi="Verdana"/>
          <w:color w:val="000000"/>
          <w:sz w:val="20"/>
          <w:szCs w:val="20"/>
        </w:rPr>
        <w:t xml:space="preserve">Driftsbudsjettet omfatter forventede løpende inntekter og innbetalinger i det året budsjettet gjelder for, tillagt planlagt bruk av løpende inntekter og innbetalinger avsatt i tidligere år, samt oppstilling over kommunestyrets bevilgninger som er inndekket ved inntekter, innbetalinger og avsetninger som nevnt.  </w:t>
      </w:r>
    </w:p>
    <w:p w:rsidR="00C726C5" w:rsidRPr="00C726C5" w:rsidRDefault="00C726C5" w:rsidP="006D2B6D">
      <w:pPr>
        <w:autoSpaceDE w:val="0"/>
        <w:autoSpaceDN w:val="0"/>
        <w:adjustRightInd w:val="0"/>
        <w:spacing w:after="0" w:line="240" w:lineRule="auto"/>
        <w:rPr>
          <w:rFonts w:ascii="Verdana" w:eastAsiaTheme="minorEastAsia" w:hAnsi="Verdana"/>
          <w:sz w:val="20"/>
          <w:szCs w:val="20"/>
        </w:rPr>
      </w:pPr>
    </w:p>
    <w:p w:rsidR="00C726C5" w:rsidRPr="00C726C5" w:rsidRDefault="00C726C5" w:rsidP="006D2B6D">
      <w:pPr>
        <w:keepNext/>
        <w:keepLines/>
        <w:spacing w:after="0" w:line="240" w:lineRule="auto"/>
        <w:jc w:val="both"/>
        <w:outlineLvl w:val="2"/>
        <w:rPr>
          <w:rFonts w:ascii="Verdana" w:eastAsiaTheme="majorEastAsia" w:hAnsi="Verdana" w:cstheme="majorBidi"/>
          <w:bCs/>
          <w:color w:val="1F497D" w:themeColor="text2"/>
          <w:spacing w:val="14"/>
          <w:sz w:val="22"/>
          <w:szCs w:val="22"/>
        </w:rPr>
      </w:pPr>
      <w:bookmarkStart w:id="13" w:name="_Toc50631571"/>
      <w:bookmarkStart w:id="14" w:name="_Toc58226890"/>
      <w:r w:rsidRPr="00C726C5">
        <w:rPr>
          <w:rFonts w:ascii="Verdana" w:eastAsiaTheme="majorEastAsia" w:hAnsi="Verdana" w:cstheme="majorBidi"/>
          <w:bCs/>
          <w:color w:val="1F497D" w:themeColor="text2"/>
          <w:spacing w:val="14"/>
          <w:sz w:val="22"/>
          <w:szCs w:val="22"/>
        </w:rPr>
        <w:t>3.4 Investeringsbudsjett</w:t>
      </w:r>
      <w:bookmarkEnd w:id="13"/>
      <w:bookmarkEnd w:id="14"/>
      <w:r w:rsidRPr="00C726C5">
        <w:rPr>
          <w:rFonts w:ascii="Verdana" w:eastAsiaTheme="majorEastAsia" w:hAnsi="Verdana" w:cstheme="majorBidi"/>
          <w:bCs/>
          <w:color w:val="1F497D" w:themeColor="text2"/>
          <w:spacing w:val="14"/>
          <w:sz w:val="22"/>
          <w:szCs w:val="22"/>
        </w:rPr>
        <w:t xml:space="preserve"> </w:t>
      </w:r>
    </w:p>
    <w:p w:rsidR="00C726C5" w:rsidRDefault="00C726C5" w:rsidP="006D2B6D">
      <w:pPr>
        <w:autoSpaceDE w:val="0"/>
        <w:autoSpaceDN w:val="0"/>
        <w:adjustRightInd w:val="0"/>
        <w:spacing w:after="0" w:line="240" w:lineRule="auto"/>
        <w:rPr>
          <w:rFonts w:ascii="Verdana" w:eastAsiaTheme="minorEastAsia" w:hAnsi="Verdana"/>
          <w:sz w:val="20"/>
          <w:szCs w:val="20"/>
        </w:rPr>
      </w:pPr>
      <w:r w:rsidRPr="00C726C5">
        <w:rPr>
          <w:rFonts w:ascii="Verdana" w:eastAsiaTheme="minorEastAsia" w:hAnsi="Verdana"/>
          <w:sz w:val="20"/>
          <w:szCs w:val="20"/>
        </w:rPr>
        <w:t xml:space="preserve">Investeringsbudsjettet omfatter forventet bruk av lånemidler, forventede inntekter og innbetalinger i det år budsjettet gjelder for og som ikke er å anse som løpende, samt planlagt bruk av slike inntekter og innbetalinger avsatt i tidligere år. I tillegg kommer oppstilling over </w:t>
      </w:r>
      <w:r w:rsidR="00194FAF">
        <w:rPr>
          <w:rFonts w:ascii="Verdana" w:eastAsiaTheme="minorEastAsia" w:hAnsi="Verdana"/>
          <w:sz w:val="20"/>
          <w:szCs w:val="20"/>
        </w:rPr>
        <w:t xml:space="preserve">samlet </w:t>
      </w:r>
      <w:r w:rsidRPr="00C726C5">
        <w:rPr>
          <w:rFonts w:ascii="Verdana" w:eastAsiaTheme="minorEastAsia" w:hAnsi="Verdana"/>
          <w:sz w:val="20"/>
          <w:szCs w:val="20"/>
        </w:rPr>
        <w:t>utlån, forskutteringer og tiltak av investering</w:t>
      </w:r>
      <w:r w:rsidR="00632437">
        <w:rPr>
          <w:rFonts w:ascii="Verdana" w:eastAsiaTheme="minorEastAsia" w:hAnsi="Verdana"/>
          <w:sz w:val="20"/>
          <w:szCs w:val="20"/>
        </w:rPr>
        <w:t>s</w:t>
      </w:r>
      <w:r w:rsidRPr="00C726C5">
        <w:rPr>
          <w:rFonts w:ascii="Verdana" w:eastAsiaTheme="minorEastAsia" w:hAnsi="Verdana"/>
          <w:sz w:val="20"/>
          <w:szCs w:val="20"/>
        </w:rPr>
        <w:t xml:space="preserve">messig karakter som kommunestyret har vedtatt skal inndekkes ved inntekter, innbetalinger og avsetninger som nevnt. </w:t>
      </w:r>
    </w:p>
    <w:p w:rsidR="006D2B6D" w:rsidRPr="00C726C5" w:rsidRDefault="006D2B6D" w:rsidP="006D2B6D">
      <w:pPr>
        <w:autoSpaceDE w:val="0"/>
        <w:autoSpaceDN w:val="0"/>
        <w:adjustRightInd w:val="0"/>
        <w:spacing w:after="0" w:line="240" w:lineRule="auto"/>
        <w:rPr>
          <w:rFonts w:ascii="Verdana" w:eastAsiaTheme="minorEastAsia" w:hAnsi="Verdana"/>
          <w:sz w:val="20"/>
          <w:szCs w:val="20"/>
        </w:rPr>
      </w:pPr>
    </w:p>
    <w:p w:rsidR="00C726C5" w:rsidRPr="00C726C5" w:rsidRDefault="00C726C5" w:rsidP="006D2B6D">
      <w:pPr>
        <w:keepNext/>
        <w:keepLines/>
        <w:spacing w:after="0" w:line="240" w:lineRule="auto"/>
        <w:jc w:val="both"/>
        <w:outlineLvl w:val="1"/>
        <w:rPr>
          <w:rFonts w:ascii="Verdana" w:eastAsiaTheme="majorEastAsia" w:hAnsi="Verdana" w:cstheme="majorBidi"/>
          <w:b/>
          <w:bCs/>
          <w:color w:val="FA8000" w:themeColor="accent1"/>
        </w:rPr>
      </w:pPr>
      <w:bookmarkStart w:id="15" w:name="_Toc50631572"/>
      <w:bookmarkStart w:id="16" w:name="_Toc58226891"/>
      <w:r w:rsidRPr="00C726C5">
        <w:rPr>
          <w:rFonts w:ascii="Verdana" w:eastAsiaTheme="majorEastAsia" w:hAnsi="Verdana" w:cstheme="majorBidi"/>
          <w:b/>
          <w:bCs/>
          <w:color w:val="FA8000" w:themeColor="accent1"/>
        </w:rPr>
        <w:t>4. Årsbudsjett</w:t>
      </w:r>
      <w:bookmarkEnd w:id="15"/>
      <w:bookmarkEnd w:id="16"/>
      <w:r w:rsidRPr="00C726C5">
        <w:rPr>
          <w:rFonts w:ascii="Verdana" w:eastAsiaTheme="majorEastAsia" w:hAnsi="Verdana" w:cstheme="majorBidi"/>
          <w:b/>
          <w:bCs/>
          <w:color w:val="FA8000" w:themeColor="accent1"/>
        </w:rPr>
        <w:t xml:space="preserve"> </w:t>
      </w:r>
    </w:p>
    <w:p w:rsidR="00C726C5" w:rsidRPr="00C726C5" w:rsidRDefault="00C726C5" w:rsidP="006D2B6D">
      <w:pPr>
        <w:autoSpaceDE w:val="0"/>
        <w:autoSpaceDN w:val="0"/>
        <w:adjustRightInd w:val="0"/>
        <w:spacing w:after="0" w:line="240" w:lineRule="auto"/>
        <w:rPr>
          <w:rFonts w:eastAsiaTheme="minorEastAsia"/>
          <w:sz w:val="23"/>
          <w:szCs w:val="23"/>
        </w:rPr>
      </w:pPr>
    </w:p>
    <w:p w:rsidR="00C726C5" w:rsidRPr="00C726C5" w:rsidRDefault="00C726C5" w:rsidP="006D2B6D">
      <w:pPr>
        <w:autoSpaceDE w:val="0"/>
        <w:autoSpaceDN w:val="0"/>
        <w:adjustRightInd w:val="0"/>
        <w:spacing w:after="0" w:line="240" w:lineRule="auto"/>
        <w:rPr>
          <w:rFonts w:ascii="Verdana" w:eastAsiaTheme="minorEastAsia" w:hAnsi="Verdana"/>
          <w:sz w:val="20"/>
          <w:szCs w:val="20"/>
        </w:rPr>
      </w:pPr>
      <w:r w:rsidRPr="00C726C5">
        <w:rPr>
          <w:rFonts w:ascii="Verdana" w:eastAsiaTheme="minorEastAsia" w:hAnsi="Verdana"/>
          <w:sz w:val="20"/>
          <w:szCs w:val="20"/>
        </w:rPr>
        <w:t xml:space="preserve">Årsbudsjettet skal: </w:t>
      </w:r>
    </w:p>
    <w:p w:rsidR="00C726C5" w:rsidRPr="00C726C5" w:rsidRDefault="00C726C5" w:rsidP="006D2B6D">
      <w:pPr>
        <w:autoSpaceDE w:val="0"/>
        <w:autoSpaceDN w:val="0"/>
        <w:adjustRightInd w:val="0"/>
        <w:spacing w:after="0" w:line="240" w:lineRule="auto"/>
        <w:rPr>
          <w:rFonts w:ascii="Verdana" w:eastAsiaTheme="minorEastAsia" w:hAnsi="Verdana"/>
          <w:sz w:val="20"/>
          <w:szCs w:val="20"/>
        </w:rPr>
      </w:pPr>
    </w:p>
    <w:p w:rsidR="00C726C5" w:rsidRPr="00F67701" w:rsidRDefault="00C726C5" w:rsidP="0093250B">
      <w:pPr>
        <w:pStyle w:val="Listeavsnitt"/>
        <w:numPr>
          <w:ilvl w:val="0"/>
          <w:numId w:val="3"/>
        </w:numPr>
        <w:autoSpaceDE w:val="0"/>
        <w:autoSpaceDN w:val="0"/>
        <w:adjustRightInd w:val="0"/>
        <w:spacing w:after="0"/>
        <w:rPr>
          <w:rFonts w:ascii="Verdana" w:eastAsiaTheme="minorEastAsia" w:hAnsi="Verdana"/>
          <w:color w:val="auto"/>
          <w:sz w:val="20"/>
          <w:szCs w:val="20"/>
        </w:rPr>
      </w:pPr>
      <w:r w:rsidRPr="00F67701">
        <w:rPr>
          <w:rFonts w:ascii="Verdana" w:eastAsiaTheme="minorEastAsia" w:hAnsi="Verdana"/>
          <w:color w:val="auto"/>
          <w:sz w:val="20"/>
          <w:szCs w:val="20"/>
        </w:rPr>
        <w:t xml:space="preserve">Utgjøre første året i økonomiplanperioden, og gjelde for ett år </w:t>
      </w:r>
    </w:p>
    <w:p w:rsidR="00C726C5" w:rsidRPr="00F67701" w:rsidRDefault="00C726C5" w:rsidP="0093250B">
      <w:pPr>
        <w:pStyle w:val="Listeavsnitt"/>
        <w:numPr>
          <w:ilvl w:val="0"/>
          <w:numId w:val="3"/>
        </w:numPr>
        <w:autoSpaceDE w:val="0"/>
        <w:autoSpaceDN w:val="0"/>
        <w:adjustRightInd w:val="0"/>
        <w:spacing w:after="0"/>
        <w:rPr>
          <w:rFonts w:ascii="Verdana" w:eastAsiaTheme="minorEastAsia" w:hAnsi="Verdana"/>
          <w:color w:val="auto"/>
          <w:sz w:val="20"/>
          <w:szCs w:val="20"/>
        </w:rPr>
      </w:pPr>
      <w:r w:rsidRPr="00F67701">
        <w:rPr>
          <w:rFonts w:ascii="Verdana" w:eastAsiaTheme="minorEastAsia" w:hAnsi="Verdana"/>
          <w:color w:val="auto"/>
          <w:sz w:val="20"/>
          <w:szCs w:val="20"/>
        </w:rPr>
        <w:t xml:space="preserve">Angi ramme for hvor mye midler som kan disponeres til ulike formål/tjenester </w:t>
      </w:r>
    </w:p>
    <w:p w:rsidR="00C726C5" w:rsidRPr="00F67701" w:rsidRDefault="00C726C5" w:rsidP="0093250B">
      <w:pPr>
        <w:pStyle w:val="Listeavsnitt"/>
        <w:numPr>
          <w:ilvl w:val="0"/>
          <w:numId w:val="3"/>
        </w:numPr>
        <w:autoSpaceDE w:val="0"/>
        <w:autoSpaceDN w:val="0"/>
        <w:adjustRightInd w:val="0"/>
        <w:spacing w:after="0"/>
        <w:rPr>
          <w:rFonts w:ascii="Verdana" w:eastAsiaTheme="minorEastAsia" w:hAnsi="Verdana"/>
          <w:color w:val="auto"/>
          <w:sz w:val="20"/>
          <w:szCs w:val="20"/>
        </w:rPr>
      </w:pPr>
      <w:r w:rsidRPr="00F67701">
        <w:rPr>
          <w:rFonts w:ascii="Verdana" w:eastAsiaTheme="minorEastAsia" w:hAnsi="Verdana"/>
          <w:color w:val="auto"/>
          <w:sz w:val="20"/>
          <w:szCs w:val="20"/>
        </w:rPr>
        <w:t xml:space="preserve">Vise kommunens forventede utgifter, utbetalinger, inntekter og innbetalinger i </w:t>
      </w:r>
    </w:p>
    <w:p w:rsidR="00C726C5" w:rsidRPr="00C726C5" w:rsidRDefault="00C726C5" w:rsidP="0093250B">
      <w:pPr>
        <w:autoSpaceDE w:val="0"/>
        <w:autoSpaceDN w:val="0"/>
        <w:adjustRightInd w:val="0"/>
        <w:spacing w:after="0" w:line="240" w:lineRule="auto"/>
        <w:ind w:firstLine="708"/>
        <w:rPr>
          <w:rFonts w:ascii="Verdana" w:eastAsiaTheme="minorEastAsia" w:hAnsi="Verdana"/>
          <w:sz w:val="20"/>
          <w:szCs w:val="20"/>
        </w:rPr>
      </w:pPr>
      <w:r w:rsidRPr="00F67701">
        <w:rPr>
          <w:rFonts w:ascii="Verdana" w:eastAsiaTheme="minorEastAsia" w:hAnsi="Verdana"/>
          <w:sz w:val="20"/>
          <w:szCs w:val="20"/>
        </w:rPr>
        <w:t xml:space="preserve">budsjettåret </w:t>
      </w:r>
    </w:p>
    <w:p w:rsidR="00C726C5" w:rsidRPr="00F67701" w:rsidRDefault="00C726C5" w:rsidP="0093250B">
      <w:pPr>
        <w:pStyle w:val="Listeavsnitt"/>
        <w:numPr>
          <w:ilvl w:val="0"/>
          <w:numId w:val="4"/>
        </w:numPr>
        <w:autoSpaceDE w:val="0"/>
        <w:autoSpaceDN w:val="0"/>
        <w:adjustRightInd w:val="0"/>
        <w:spacing w:after="0"/>
        <w:rPr>
          <w:rFonts w:ascii="Verdana" w:eastAsiaTheme="minorEastAsia" w:hAnsi="Verdana"/>
          <w:color w:val="auto"/>
          <w:sz w:val="20"/>
          <w:szCs w:val="20"/>
        </w:rPr>
      </w:pPr>
      <w:r w:rsidRPr="00F67701">
        <w:rPr>
          <w:rFonts w:ascii="Verdana" w:eastAsiaTheme="minorEastAsia" w:hAnsi="Verdana"/>
          <w:color w:val="auto"/>
          <w:sz w:val="20"/>
          <w:szCs w:val="20"/>
        </w:rPr>
        <w:lastRenderedPageBreak/>
        <w:t xml:space="preserve">Gi tillatelse til å disponere midler, jf. gjeldende fullmakter </w:t>
      </w:r>
    </w:p>
    <w:p w:rsidR="00C726C5" w:rsidRPr="00C726C5" w:rsidRDefault="00C726C5" w:rsidP="00C726C5">
      <w:pPr>
        <w:autoSpaceDE w:val="0"/>
        <w:autoSpaceDN w:val="0"/>
        <w:adjustRightInd w:val="0"/>
        <w:spacing w:after="0" w:line="240" w:lineRule="auto"/>
        <w:rPr>
          <w:rFonts w:ascii="Verdana" w:eastAsiaTheme="minorEastAsia" w:hAnsi="Verdana"/>
          <w:sz w:val="20"/>
          <w:szCs w:val="20"/>
        </w:rPr>
      </w:pPr>
    </w:p>
    <w:p w:rsidR="00C726C5" w:rsidRPr="00C726C5" w:rsidRDefault="00C726C5" w:rsidP="006D2B6D">
      <w:pPr>
        <w:autoSpaceDE w:val="0"/>
        <w:autoSpaceDN w:val="0"/>
        <w:adjustRightInd w:val="0"/>
        <w:spacing w:after="0" w:line="240" w:lineRule="auto"/>
        <w:rPr>
          <w:rFonts w:ascii="Verdana" w:eastAsiaTheme="minorEastAsia" w:hAnsi="Verdana"/>
          <w:sz w:val="20"/>
          <w:szCs w:val="20"/>
        </w:rPr>
      </w:pPr>
      <w:r w:rsidRPr="00C726C5">
        <w:rPr>
          <w:rFonts w:ascii="Verdana" w:eastAsiaTheme="minorEastAsia" w:hAnsi="Verdana"/>
          <w:sz w:val="20"/>
          <w:szCs w:val="20"/>
        </w:rPr>
        <w:t>Årsbudsjettet er en bindende plan for kommunens midler og anvendelsen av disse i bud</w:t>
      </w:r>
      <w:r w:rsidR="006D2B6D">
        <w:rPr>
          <w:rFonts w:ascii="Verdana" w:eastAsiaTheme="minorEastAsia" w:hAnsi="Verdana"/>
          <w:sz w:val="20"/>
          <w:szCs w:val="20"/>
        </w:rPr>
        <w:t>sjettåret</w:t>
      </w:r>
      <w:r w:rsidRPr="00C726C5">
        <w:rPr>
          <w:rFonts w:ascii="Verdana" w:eastAsiaTheme="minorEastAsia" w:hAnsi="Verdana"/>
          <w:sz w:val="20"/>
          <w:szCs w:val="20"/>
        </w:rPr>
        <w:t xml:space="preserve">. Gjennom vedtak av årsbudsjettet har kommunestyret samtidig, gjennom selve vedtaket eller gjennom kommentarer, lagt premisser for hvordan midlene skal disponeres. </w:t>
      </w:r>
    </w:p>
    <w:p w:rsidR="00C726C5" w:rsidRPr="00C726C5" w:rsidRDefault="00C726C5" w:rsidP="006D2B6D">
      <w:pPr>
        <w:autoSpaceDE w:val="0"/>
        <w:autoSpaceDN w:val="0"/>
        <w:adjustRightInd w:val="0"/>
        <w:spacing w:after="0" w:line="240" w:lineRule="auto"/>
        <w:rPr>
          <w:rFonts w:eastAsiaTheme="minorEastAsia"/>
          <w:sz w:val="28"/>
          <w:szCs w:val="28"/>
        </w:rPr>
      </w:pPr>
    </w:p>
    <w:p w:rsidR="00C726C5" w:rsidRPr="00C726C5" w:rsidRDefault="00C726C5" w:rsidP="006D2B6D">
      <w:pPr>
        <w:keepNext/>
        <w:keepLines/>
        <w:spacing w:after="0" w:line="240" w:lineRule="auto"/>
        <w:jc w:val="both"/>
        <w:outlineLvl w:val="1"/>
        <w:rPr>
          <w:rFonts w:ascii="Verdana" w:eastAsiaTheme="majorEastAsia" w:hAnsi="Verdana" w:cstheme="majorBidi"/>
          <w:b/>
          <w:bCs/>
          <w:color w:val="FA8000" w:themeColor="accent1"/>
        </w:rPr>
      </w:pPr>
      <w:bookmarkStart w:id="17" w:name="_Toc50631573"/>
      <w:bookmarkStart w:id="18" w:name="_Toc58226892"/>
      <w:r w:rsidRPr="00C726C5">
        <w:rPr>
          <w:rFonts w:ascii="Verdana" w:eastAsiaTheme="majorEastAsia" w:hAnsi="Verdana" w:cstheme="majorBidi"/>
          <w:b/>
          <w:bCs/>
          <w:color w:val="FA8000" w:themeColor="accent1"/>
        </w:rPr>
        <w:t>5. Fordeling av årsbudsjettet</w:t>
      </w:r>
      <w:bookmarkEnd w:id="17"/>
      <w:bookmarkEnd w:id="18"/>
      <w:r w:rsidRPr="00C726C5">
        <w:rPr>
          <w:rFonts w:ascii="Verdana" w:eastAsiaTheme="majorEastAsia" w:hAnsi="Verdana" w:cstheme="majorBidi"/>
          <w:b/>
          <w:bCs/>
          <w:color w:val="FA8000" w:themeColor="accent1"/>
        </w:rPr>
        <w:t xml:space="preserve"> </w:t>
      </w:r>
    </w:p>
    <w:p w:rsidR="00C726C5" w:rsidRPr="00C726C5" w:rsidRDefault="00C726C5" w:rsidP="006D2B6D">
      <w:pPr>
        <w:autoSpaceDE w:val="0"/>
        <w:autoSpaceDN w:val="0"/>
        <w:adjustRightInd w:val="0"/>
        <w:spacing w:after="0" w:line="240" w:lineRule="auto"/>
        <w:rPr>
          <w:rFonts w:eastAsiaTheme="minorEastAsia"/>
          <w:i/>
          <w:iCs/>
          <w:sz w:val="23"/>
          <w:szCs w:val="23"/>
        </w:rPr>
      </w:pPr>
    </w:p>
    <w:p w:rsidR="00C726C5" w:rsidRPr="00C726C5" w:rsidRDefault="00C726C5" w:rsidP="006D2B6D">
      <w:pPr>
        <w:keepNext/>
        <w:keepLines/>
        <w:spacing w:after="0" w:line="240" w:lineRule="auto"/>
        <w:jc w:val="both"/>
        <w:outlineLvl w:val="2"/>
        <w:rPr>
          <w:rFonts w:ascii="Verdana" w:eastAsiaTheme="majorEastAsia" w:hAnsi="Verdana" w:cstheme="majorBidi"/>
          <w:bCs/>
          <w:color w:val="1F497D" w:themeColor="text2"/>
          <w:spacing w:val="14"/>
          <w:sz w:val="22"/>
          <w:szCs w:val="22"/>
        </w:rPr>
      </w:pPr>
      <w:bookmarkStart w:id="19" w:name="_Toc50631574"/>
      <w:bookmarkStart w:id="20" w:name="_Toc58226893"/>
      <w:r w:rsidRPr="00C726C5">
        <w:rPr>
          <w:rFonts w:ascii="Verdana" w:eastAsiaTheme="majorEastAsia" w:hAnsi="Verdana" w:cstheme="majorBidi"/>
          <w:bCs/>
          <w:color w:val="1F497D" w:themeColor="text2"/>
          <w:spacing w:val="14"/>
          <w:sz w:val="22"/>
          <w:szCs w:val="22"/>
        </w:rPr>
        <w:t>5.1 Driftsbudsjettet</w:t>
      </w:r>
      <w:bookmarkEnd w:id="19"/>
      <w:bookmarkEnd w:id="20"/>
      <w:r w:rsidRPr="00C726C5">
        <w:rPr>
          <w:rFonts w:ascii="Verdana" w:eastAsiaTheme="majorEastAsia" w:hAnsi="Verdana" w:cstheme="majorBidi"/>
          <w:bCs/>
          <w:color w:val="1F497D" w:themeColor="text2"/>
          <w:spacing w:val="14"/>
          <w:sz w:val="22"/>
          <w:szCs w:val="22"/>
        </w:rPr>
        <w:t xml:space="preserve"> </w:t>
      </w:r>
    </w:p>
    <w:p w:rsidR="00C726C5" w:rsidRPr="00C726C5" w:rsidRDefault="00C726C5" w:rsidP="006D2B6D">
      <w:pPr>
        <w:autoSpaceDE w:val="0"/>
        <w:autoSpaceDN w:val="0"/>
        <w:adjustRightInd w:val="0"/>
        <w:spacing w:after="0" w:line="240" w:lineRule="auto"/>
        <w:rPr>
          <w:rFonts w:ascii="Verdana" w:eastAsiaTheme="minorEastAsia" w:hAnsi="Verdana"/>
          <w:sz w:val="20"/>
          <w:szCs w:val="20"/>
        </w:rPr>
      </w:pPr>
      <w:r w:rsidRPr="00C726C5">
        <w:rPr>
          <w:rFonts w:ascii="Verdana" w:eastAsiaTheme="minorEastAsia" w:hAnsi="Verdana"/>
          <w:sz w:val="20"/>
          <w:szCs w:val="20"/>
        </w:rPr>
        <w:t xml:space="preserve">Årsbudsjettets driftsdel vedtas av kommunestyret pr. rammeområde: </w:t>
      </w:r>
    </w:p>
    <w:p w:rsidR="00C726C5" w:rsidRPr="00C726C5" w:rsidRDefault="00C726C5" w:rsidP="006D2B6D">
      <w:pPr>
        <w:autoSpaceDE w:val="0"/>
        <w:autoSpaceDN w:val="0"/>
        <w:adjustRightInd w:val="0"/>
        <w:spacing w:after="0" w:line="240" w:lineRule="auto"/>
        <w:rPr>
          <w:rFonts w:ascii="Verdana" w:eastAsiaTheme="minorEastAsia" w:hAnsi="Verdana"/>
          <w:sz w:val="20"/>
          <w:szCs w:val="20"/>
        </w:rPr>
      </w:pPr>
    </w:p>
    <w:p w:rsidR="00C726C5" w:rsidRPr="00C726C5" w:rsidRDefault="00C726C5" w:rsidP="0093250B">
      <w:pPr>
        <w:numPr>
          <w:ilvl w:val="0"/>
          <w:numId w:val="2"/>
        </w:numPr>
        <w:autoSpaceDE w:val="0"/>
        <w:autoSpaceDN w:val="0"/>
        <w:adjustRightInd w:val="0"/>
        <w:spacing w:after="0" w:line="240" w:lineRule="auto"/>
        <w:rPr>
          <w:rFonts w:ascii="Verdana" w:eastAsiaTheme="minorEastAsia" w:hAnsi="Verdana"/>
          <w:sz w:val="20"/>
          <w:szCs w:val="20"/>
        </w:rPr>
      </w:pPr>
      <w:r w:rsidRPr="00C726C5">
        <w:rPr>
          <w:rFonts w:ascii="Verdana" w:eastAsiaTheme="minorEastAsia" w:hAnsi="Verdana"/>
          <w:sz w:val="20"/>
          <w:szCs w:val="20"/>
        </w:rPr>
        <w:t>Stab og støtte</w:t>
      </w:r>
    </w:p>
    <w:p w:rsidR="00C726C5" w:rsidRPr="00C726C5" w:rsidRDefault="00C726C5" w:rsidP="0093250B">
      <w:pPr>
        <w:numPr>
          <w:ilvl w:val="0"/>
          <w:numId w:val="2"/>
        </w:numPr>
        <w:autoSpaceDE w:val="0"/>
        <w:autoSpaceDN w:val="0"/>
        <w:adjustRightInd w:val="0"/>
        <w:spacing w:after="0" w:line="240" w:lineRule="auto"/>
        <w:rPr>
          <w:rFonts w:ascii="Verdana" w:eastAsiaTheme="minorEastAsia" w:hAnsi="Verdana"/>
          <w:sz w:val="20"/>
          <w:szCs w:val="20"/>
        </w:rPr>
      </w:pPr>
      <w:r w:rsidRPr="00C726C5">
        <w:rPr>
          <w:rFonts w:ascii="Verdana" w:eastAsiaTheme="minorEastAsia" w:hAnsi="Verdana"/>
          <w:sz w:val="20"/>
          <w:szCs w:val="20"/>
        </w:rPr>
        <w:t>Oppvekst og kultur</w:t>
      </w:r>
    </w:p>
    <w:p w:rsidR="00C726C5" w:rsidRPr="00C726C5" w:rsidRDefault="00C726C5" w:rsidP="0093250B">
      <w:pPr>
        <w:numPr>
          <w:ilvl w:val="0"/>
          <w:numId w:val="2"/>
        </w:numPr>
        <w:autoSpaceDE w:val="0"/>
        <w:autoSpaceDN w:val="0"/>
        <w:adjustRightInd w:val="0"/>
        <w:spacing w:after="0" w:line="240" w:lineRule="auto"/>
        <w:rPr>
          <w:rFonts w:ascii="Verdana" w:eastAsiaTheme="minorEastAsia" w:hAnsi="Verdana"/>
          <w:sz w:val="20"/>
          <w:szCs w:val="20"/>
        </w:rPr>
      </w:pPr>
      <w:r w:rsidRPr="00C726C5">
        <w:rPr>
          <w:rFonts w:ascii="Verdana" w:eastAsiaTheme="minorEastAsia" w:hAnsi="Verdana"/>
          <w:sz w:val="20"/>
          <w:szCs w:val="20"/>
        </w:rPr>
        <w:t>Helse og velferd</w:t>
      </w:r>
    </w:p>
    <w:p w:rsidR="00C726C5" w:rsidRPr="00C726C5" w:rsidRDefault="00C726C5" w:rsidP="0093250B">
      <w:pPr>
        <w:numPr>
          <w:ilvl w:val="0"/>
          <w:numId w:val="2"/>
        </w:numPr>
        <w:autoSpaceDE w:val="0"/>
        <w:autoSpaceDN w:val="0"/>
        <w:adjustRightInd w:val="0"/>
        <w:spacing w:after="0" w:line="240" w:lineRule="auto"/>
        <w:rPr>
          <w:rFonts w:ascii="Verdana" w:eastAsiaTheme="minorEastAsia" w:hAnsi="Verdana"/>
          <w:sz w:val="20"/>
          <w:szCs w:val="20"/>
        </w:rPr>
      </w:pPr>
      <w:r w:rsidRPr="00C726C5">
        <w:rPr>
          <w:rFonts w:ascii="Verdana" w:eastAsiaTheme="minorEastAsia" w:hAnsi="Verdana"/>
          <w:sz w:val="20"/>
          <w:szCs w:val="20"/>
        </w:rPr>
        <w:t>Økonomi og tilskudd/ konti</w:t>
      </w:r>
      <w:r w:rsidR="00E74434">
        <w:rPr>
          <w:rFonts w:ascii="Verdana" w:eastAsiaTheme="minorEastAsia" w:hAnsi="Verdana"/>
          <w:sz w:val="20"/>
          <w:szCs w:val="20"/>
        </w:rPr>
        <w:t>n</w:t>
      </w:r>
      <w:r w:rsidRPr="00C726C5">
        <w:rPr>
          <w:rFonts w:ascii="Verdana" w:eastAsiaTheme="minorEastAsia" w:hAnsi="Verdana"/>
          <w:sz w:val="20"/>
          <w:szCs w:val="20"/>
        </w:rPr>
        <w:t>genter</w:t>
      </w:r>
    </w:p>
    <w:p w:rsidR="00C726C5" w:rsidRPr="00C726C5" w:rsidRDefault="00C726C5" w:rsidP="0093250B">
      <w:pPr>
        <w:numPr>
          <w:ilvl w:val="0"/>
          <w:numId w:val="2"/>
        </w:numPr>
        <w:autoSpaceDE w:val="0"/>
        <w:autoSpaceDN w:val="0"/>
        <w:adjustRightInd w:val="0"/>
        <w:spacing w:after="0" w:line="240" w:lineRule="auto"/>
        <w:rPr>
          <w:rFonts w:ascii="Verdana" w:eastAsiaTheme="minorEastAsia" w:hAnsi="Verdana"/>
          <w:sz w:val="20"/>
          <w:szCs w:val="20"/>
        </w:rPr>
      </w:pPr>
      <w:r w:rsidRPr="00C726C5">
        <w:rPr>
          <w:rFonts w:ascii="Verdana" w:eastAsiaTheme="minorEastAsia" w:hAnsi="Verdana"/>
          <w:sz w:val="20"/>
          <w:szCs w:val="20"/>
        </w:rPr>
        <w:t xml:space="preserve">Samfunnsutvikling </w:t>
      </w:r>
    </w:p>
    <w:p w:rsidR="00C726C5" w:rsidRPr="00C726C5" w:rsidRDefault="00C726C5" w:rsidP="006D2B6D">
      <w:pPr>
        <w:spacing w:after="0"/>
        <w:rPr>
          <w:rFonts w:ascii="Verdana" w:hAnsi="Verdana"/>
          <w:sz w:val="20"/>
          <w:szCs w:val="20"/>
        </w:rPr>
      </w:pPr>
    </w:p>
    <w:p w:rsidR="00C726C5" w:rsidRDefault="00C726C5" w:rsidP="006D2B6D">
      <w:pPr>
        <w:spacing w:after="0"/>
        <w:rPr>
          <w:rFonts w:ascii="Verdana" w:hAnsi="Verdana"/>
          <w:sz w:val="20"/>
          <w:szCs w:val="20"/>
        </w:rPr>
      </w:pPr>
      <w:r w:rsidRPr="00C726C5">
        <w:rPr>
          <w:rFonts w:ascii="Verdana" w:hAnsi="Verdana"/>
          <w:sz w:val="20"/>
          <w:szCs w:val="20"/>
        </w:rPr>
        <w:t>Budsjettrammene vedtas som en nettobevilgning, dvs. utgifter etter fradrag for inntekter.</w:t>
      </w:r>
    </w:p>
    <w:p w:rsidR="006D2B6D" w:rsidRPr="00C726C5" w:rsidRDefault="006D2B6D" w:rsidP="006D2B6D">
      <w:pPr>
        <w:spacing w:after="0"/>
        <w:rPr>
          <w:rFonts w:ascii="Verdana" w:hAnsi="Verdana"/>
          <w:sz w:val="20"/>
          <w:szCs w:val="20"/>
        </w:rPr>
      </w:pPr>
    </w:p>
    <w:p w:rsidR="00C726C5" w:rsidRPr="00C726C5" w:rsidRDefault="00C726C5" w:rsidP="006D2B6D">
      <w:pPr>
        <w:keepNext/>
        <w:keepLines/>
        <w:spacing w:after="0" w:line="240" w:lineRule="auto"/>
        <w:jc w:val="both"/>
        <w:outlineLvl w:val="2"/>
        <w:rPr>
          <w:rFonts w:ascii="Verdana" w:eastAsiaTheme="majorEastAsia" w:hAnsi="Verdana" w:cstheme="majorBidi"/>
          <w:bCs/>
          <w:color w:val="1F497D" w:themeColor="text2"/>
          <w:spacing w:val="14"/>
          <w:sz w:val="22"/>
          <w:szCs w:val="22"/>
        </w:rPr>
      </w:pPr>
      <w:bookmarkStart w:id="21" w:name="_Toc50631575"/>
      <w:bookmarkStart w:id="22" w:name="_Toc58226894"/>
      <w:r w:rsidRPr="00C726C5">
        <w:rPr>
          <w:rFonts w:ascii="Verdana" w:eastAsiaTheme="majorEastAsia" w:hAnsi="Verdana" w:cstheme="majorBidi"/>
          <w:bCs/>
          <w:color w:val="1F497D" w:themeColor="text2"/>
          <w:spacing w:val="14"/>
          <w:sz w:val="22"/>
          <w:szCs w:val="22"/>
        </w:rPr>
        <w:t>5.2 Investeringsbudsjettet</w:t>
      </w:r>
      <w:bookmarkEnd w:id="21"/>
      <w:bookmarkEnd w:id="22"/>
      <w:r w:rsidRPr="00C726C5">
        <w:rPr>
          <w:rFonts w:ascii="Verdana" w:eastAsiaTheme="majorEastAsia" w:hAnsi="Verdana" w:cstheme="majorBidi"/>
          <w:bCs/>
          <w:color w:val="1F497D" w:themeColor="text2"/>
          <w:spacing w:val="14"/>
          <w:sz w:val="22"/>
          <w:szCs w:val="22"/>
        </w:rPr>
        <w:t xml:space="preserve"> </w:t>
      </w:r>
    </w:p>
    <w:p w:rsidR="00C726C5" w:rsidRPr="00C726C5" w:rsidRDefault="00C726C5" w:rsidP="006D2B6D">
      <w:pPr>
        <w:autoSpaceDE w:val="0"/>
        <w:autoSpaceDN w:val="0"/>
        <w:adjustRightInd w:val="0"/>
        <w:spacing w:after="0" w:line="240" w:lineRule="auto"/>
        <w:rPr>
          <w:rFonts w:ascii="Verdana" w:hAnsi="Verdana" w:cs="Calibri"/>
          <w:color w:val="000000"/>
          <w:sz w:val="20"/>
          <w:szCs w:val="20"/>
        </w:rPr>
      </w:pPr>
      <w:r w:rsidRPr="00C726C5">
        <w:rPr>
          <w:rFonts w:ascii="Verdana" w:hAnsi="Verdana" w:cs="Calibri"/>
          <w:color w:val="000000"/>
          <w:sz w:val="20"/>
          <w:szCs w:val="20"/>
        </w:rPr>
        <w:t xml:space="preserve">Investeringsbudsjettet vedtas av kommunestyret pr. prosjekt. Prosjektrammer vedtas brutto pr. prosjekt, mens finansiering av investeringsprosjekter vedtas samlet. Årets kostnad skal fremkomme i årsbudsjettet. </w:t>
      </w:r>
    </w:p>
    <w:p w:rsidR="00C726C5" w:rsidRPr="00C726C5" w:rsidRDefault="00C726C5" w:rsidP="006D2B6D">
      <w:pPr>
        <w:autoSpaceDE w:val="0"/>
        <w:autoSpaceDN w:val="0"/>
        <w:adjustRightInd w:val="0"/>
        <w:spacing w:after="0" w:line="240" w:lineRule="auto"/>
        <w:rPr>
          <w:rFonts w:ascii="Calibri" w:hAnsi="Calibri" w:cs="Calibri"/>
          <w:color w:val="000000"/>
          <w:sz w:val="28"/>
          <w:szCs w:val="28"/>
        </w:rPr>
      </w:pPr>
    </w:p>
    <w:p w:rsidR="00C726C5" w:rsidRPr="00C726C5" w:rsidRDefault="00C726C5" w:rsidP="006D2B6D">
      <w:pPr>
        <w:keepNext/>
        <w:keepLines/>
        <w:spacing w:after="0" w:line="240" w:lineRule="auto"/>
        <w:jc w:val="both"/>
        <w:outlineLvl w:val="1"/>
        <w:rPr>
          <w:rFonts w:ascii="Verdana" w:eastAsiaTheme="majorEastAsia" w:hAnsi="Verdana" w:cstheme="majorBidi"/>
          <w:b/>
          <w:bCs/>
          <w:color w:val="FA8000" w:themeColor="accent1"/>
        </w:rPr>
      </w:pPr>
      <w:bookmarkStart w:id="23" w:name="_Toc50631576"/>
      <w:bookmarkStart w:id="24" w:name="_Toc58226895"/>
      <w:r w:rsidRPr="00C726C5">
        <w:rPr>
          <w:rFonts w:ascii="Verdana" w:eastAsiaTheme="majorEastAsia" w:hAnsi="Verdana" w:cstheme="majorBidi"/>
          <w:b/>
          <w:bCs/>
          <w:color w:val="FA8000" w:themeColor="accent1"/>
        </w:rPr>
        <w:t>6. Økonomiplan</w:t>
      </w:r>
      <w:bookmarkEnd w:id="23"/>
      <w:bookmarkEnd w:id="24"/>
      <w:r w:rsidRPr="00C726C5">
        <w:rPr>
          <w:rFonts w:ascii="Verdana" w:eastAsiaTheme="majorEastAsia" w:hAnsi="Verdana" w:cstheme="majorBidi"/>
          <w:b/>
          <w:bCs/>
          <w:color w:val="FA8000" w:themeColor="accent1"/>
        </w:rPr>
        <w:t xml:space="preserve"> </w:t>
      </w:r>
    </w:p>
    <w:p w:rsidR="00C726C5" w:rsidRPr="00C726C5" w:rsidRDefault="00C726C5" w:rsidP="006D2B6D">
      <w:pPr>
        <w:autoSpaceDE w:val="0"/>
        <w:autoSpaceDN w:val="0"/>
        <w:adjustRightInd w:val="0"/>
        <w:spacing w:after="0" w:line="240" w:lineRule="auto"/>
        <w:rPr>
          <w:rFonts w:ascii="Calibri" w:hAnsi="Calibri" w:cs="Calibri"/>
          <w:color w:val="000000"/>
          <w:sz w:val="23"/>
          <w:szCs w:val="23"/>
        </w:rPr>
      </w:pPr>
    </w:p>
    <w:p w:rsidR="00C726C5" w:rsidRPr="00C726C5" w:rsidRDefault="00C726C5" w:rsidP="006D2B6D">
      <w:pPr>
        <w:autoSpaceDE w:val="0"/>
        <w:autoSpaceDN w:val="0"/>
        <w:adjustRightInd w:val="0"/>
        <w:spacing w:after="0" w:line="240" w:lineRule="auto"/>
        <w:rPr>
          <w:rFonts w:ascii="Verdana" w:hAnsi="Verdana" w:cs="Calibri"/>
          <w:color w:val="000000"/>
          <w:sz w:val="20"/>
          <w:szCs w:val="20"/>
        </w:rPr>
      </w:pPr>
      <w:r w:rsidRPr="00C726C5">
        <w:rPr>
          <w:rFonts w:ascii="Verdana" w:hAnsi="Verdana" w:cs="Calibri"/>
          <w:color w:val="000000"/>
          <w:sz w:val="20"/>
          <w:szCs w:val="20"/>
        </w:rPr>
        <w:t xml:space="preserve">Økonomiplanen skal: </w:t>
      </w:r>
    </w:p>
    <w:p w:rsidR="00C726C5" w:rsidRPr="0093250B" w:rsidRDefault="00C726C5" w:rsidP="0093250B">
      <w:pPr>
        <w:pStyle w:val="Listeavsnitt"/>
        <w:numPr>
          <w:ilvl w:val="0"/>
          <w:numId w:val="4"/>
        </w:numPr>
        <w:autoSpaceDE w:val="0"/>
        <w:autoSpaceDN w:val="0"/>
        <w:adjustRightInd w:val="0"/>
        <w:spacing w:after="0"/>
        <w:rPr>
          <w:rFonts w:ascii="Verdana" w:hAnsi="Verdana" w:cs="Calibri"/>
          <w:color w:val="000000"/>
          <w:sz w:val="20"/>
          <w:szCs w:val="20"/>
        </w:rPr>
      </w:pPr>
      <w:r w:rsidRPr="0093250B">
        <w:rPr>
          <w:rFonts w:ascii="Verdana" w:hAnsi="Verdana" w:cs="Calibri"/>
          <w:color w:val="000000"/>
          <w:sz w:val="20"/>
          <w:szCs w:val="20"/>
        </w:rPr>
        <w:t>Gjelde for fire år, hvorav første år utgjør årsbudsjett for kommende år.</w:t>
      </w:r>
    </w:p>
    <w:p w:rsidR="00C726C5" w:rsidRPr="0093250B" w:rsidRDefault="00C726C5" w:rsidP="0093250B">
      <w:pPr>
        <w:pStyle w:val="Listeavsnitt"/>
        <w:numPr>
          <w:ilvl w:val="0"/>
          <w:numId w:val="4"/>
        </w:numPr>
        <w:autoSpaceDE w:val="0"/>
        <w:autoSpaceDN w:val="0"/>
        <w:adjustRightInd w:val="0"/>
        <w:spacing w:after="0"/>
        <w:rPr>
          <w:rFonts w:ascii="Verdana" w:hAnsi="Verdana" w:cs="Calibri"/>
          <w:color w:val="000000"/>
          <w:sz w:val="20"/>
          <w:szCs w:val="20"/>
        </w:rPr>
      </w:pPr>
      <w:r w:rsidRPr="0093250B">
        <w:rPr>
          <w:rFonts w:ascii="Verdana" w:hAnsi="Verdana" w:cs="Calibri"/>
          <w:color w:val="000000"/>
          <w:sz w:val="20"/>
          <w:szCs w:val="20"/>
        </w:rPr>
        <w:t xml:space="preserve">Omfatte alle kjente inntekter, innbetalinger, utbetalinger og utgifter i planperioden, både for drift og investeringer. </w:t>
      </w:r>
    </w:p>
    <w:p w:rsidR="00C726C5" w:rsidRPr="0093250B" w:rsidRDefault="00C726C5" w:rsidP="0093250B">
      <w:pPr>
        <w:pStyle w:val="Listeavsnitt"/>
        <w:numPr>
          <w:ilvl w:val="0"/>
          <w:numId w:val="4"/>
        </w:numPr>
        <w:autoSpaceDE w:val="0"/>
        <w:autoSpaceDN w:val="0"/>
        <w:adjustRightInd w:val="0"/>
        <w:spacing w:after="0"/>
        <w:rPr>
          <w:rFonts w:ascii="Verdana" w:hAnsi="Verdana" w:cs="Calibri"/>
          <w:color w:val="000000"/>
          <w:sz w:val="20"/>
          <w:szCs w:val="20"/>
        </w:rPr>
      </w:pPr>
      <w:r w:rsidRPr="0093250B">
        <w:rPr>
          <w:rFonts w:ascii="Verdana" w:hAnsi="Verdana" w:cs="Calibri"/>
          <w:color w:val="000000"/>
          <w:sz w:val="20"/>
          <w:szCs w:val="20"/>
        </w:rPr>
        <w:t xml:space="preserve">Synliggjøre kommunens mål og prioritering i perioden, samt tiltak for å nå målene </w:t>
      </w:r>
    </w:p>
    <w:p w:rsidR="00C726C5" w:rsidRPr="0093250B" w:rsidRDefault="00C726C5" w:rsidP="0093250B">
      <w:pPr>
        <w:pStyle w:val="Listeavsnitt"/>
        <w:numPr>
          <w:ilvl w:val="0"/>
          <w:numId w:val="4"/>
        </w:numPr>
        <w:autoSpaceDE w:val="0"/>
        <w:autoSpaceDN w:val="0"/>
        <w:adjustRightInd w:val="0"/>
        <w:spacing w:after="0"/>
        <w:rPr>
          <w:rStyle w:val="Hyperkobling"/>
          <w:rFonts w:ascii="Verdana" w:hAnsi="Verdana" w:cs="Calibri"/>
          <w:sz w:val="20"/>
          <w:szCs w:val="20"/>
          <w:u w:val="none"/>
        </w:rPr>
      </w:pPr>
      <w:r w:rsidRPr="0093250B">
        <w:rPr>
          <w:rFonts w:ascii="Verdana" w:hAnsi="Verdana" w:cs="Calibri"/>
          <w:color w:val="000000"/>
          <w:sz w:val="20"/>
          <w:szCs w:val="20"/>
        </w:rPr>
        <w:t xml:space="preserve">Vise utfordringer og ønsket utvikling i planperioden, </w:t>
      </w:r>
      <w:r w:rsidR="00E74434" w:rsidRPr="006D2B6D">
        <w:rPr>
          <w:rFonts w:ascii="Verdana" w:hAnsi="Verdana" w:cs="Calibri"/>
          <w:color w:val="000000"/>
          <w:sz w:val="20"/>
          <w:szCs w:val="20"/>
        </w:rPr>
        <w:fldChar w:fldCharType="begin"/>
      </w:r>
      <w:r w:rsidR="00E74434" w:rsidRPr="0093250B">
        <w:rPr>
          <w:rFonts w:ascii="Verdana" w:hAnsi="Verdana" w:cs="Calibri"/>
          <w:color w:val="000000"/>
          <w:sz w:val="20"/>
          <w:szCs w:val="20"/>
        </w:rPr>
        <w:instrText xml:space="preserve"> HYPERLINK "https://www.alstahaug.kommune.no/samfunnsplanlegging.202297.no.html" </w:instrText>
      </w:r>
      <w:r w:rsidR="00E74434" w:rsidRPr="006D2B6D">
        <w:rPr>
          <w:rFonts w:ascii="Verdana" w:hAnsi="Verdana" w:cs="Calibri"/>
          <w:color w:val="000000"/>
          <w:sz w:val="20"/>
          <w:szCs w:val="20"/>
        </w:rPr>
        <w:fldChar w:fldCharType="separate"/>
      </w:r>
      <w:r w:rsidRPr="0093250B">
        <w:rPr>
          <w:rStyle w:val="Hyperkobling"/>
          <w:rFonts w:ascii="Verdana" w:hAnsi="Verdana" w:cs="Calibri"/>
          <w:sz w:val="20"/>
          <w:szCs w:val="20"/>
        </w:rPr>
        <w:t xml:space="preserve">jf. samfunnsdelen til </w:t>
      </w:r>
      <w:r w:rsidRPr="0093250B">
        <w:rPr>
          <w:rStyle w:val="Hyperkobling"/>
          <w:rFonts w:ascii="Verdana" w:hAnsi="Verdana" w:cs="Calibri"/>
          <w:sz w:val="20"/>
          <w:szCs w:val="20"/>
          <w:u w:val="none"/>
        </w:rPr>
        <w:t xml:space="preserve">  </w:t>
      </w:r>
    </w:p>
    <w:p w:rsidR="00C726C5" w:rsidRPr="006D2B6D" w:rsidRDefault="00C726C5" w:rsidP="006D2B6D">
      <w:pPr>
        <w:autoSpaceDE w:val="0"/>
        <w:autoSpaceDN w:val="0"/>
        <w:adjustRightInd w:val="0"/>
        <w:spacing w:after="0" w:line="240" w:lineRule="auto"/>
        <w:rPr>
          <w:rFonts w:ascii="Verdana" w:hAnsi="Verdana" w:cs="Calibri"/>
          <w:color w:val="000000"/>
          <w:sz w:val="20"/>
          <w:szCs w:val="20"/>
        </w:rPr>
      </w:pPr>
      <w:r w:rsidRPr="006D2B6D">
        <w:rPr>
          <w:rStyle w:val="Hyperkobling"/>
          <w:rFonts w:ascii="Verdana" w:hAnsi="Verdana" w:cs="Calibri"/>
          <w:sz w:val="20"/>
          <w:szCs w:val="20"/>
          <w:u w:val="none"/>
        </w:rPr>
        <w:t xml:space="preserve"> </w:t>
      </w:r>
      <w:r w:rsidR="006D2B6D" w:rsidRPr="006D2B6D">
        <w:rPr>
          <w:rStyle w:val="Hyperkobling"/>
          <w:rFonts w:ascii="Verdana" w:hAnsi="Verdana" w:cs="Calibri"/>
          <w:sz w:val="20"/>
          <w:szCs w:val="20"/>
          <w:u w:val="none"/>
        </w:rPr>
        <w:tab/>
      </w:r>
      <w:r w:rsidRPr="006D2B6D">
        <w:rPr>
          <w:rStyle w:val="Hyperkobling"/>
          <w:rFonts w:ascii="Verdana" w:hAnsi="Verdana" w:cs="Calibri"/>
          <w:sz w:val="20"/>
          <w:szCs w:val="20"/>
          <w:u w:val="none"/>
        </w:rPr>
        <w:t xml:space="preserve">   </w:t>
      </w:r>
      <w:r w:rsidRPr="006D2B6D">
        <w:rPr>
          <w:rStyle w:val="Hyperkobling"/>
          <w:rFonts w:ascii="Verdana" w:hAnsi="Verdana" w:cs="Calibri"/>
          <w:sz w:val="20"/>
          <w:szCs w:val="20"/>
        </w:rPr>
        <w:t>kommuneplanen</w:t>
      </w:r>
      <w:r w:rsidRPr="006D2B6D">
        <w:rPr>
          <w:rStyle w:val="Hyperkobling"/>
          <w:rFonts w:ascii="Verdana" w:hAnsi="Verdana" w:cs="Calibri"/>
          <w:sz w:val="20"/>
          <w:szCs w:val="20"/>
          <w:u w:val="none"/>
        </w:rPr>
        <w:t>.</w:t>
      </w:r>
      <w:r w:rsidR="00E74434" w:rsidRPr="006D2B6D">
        <w:rPr>
          <w:rFonts w:ascii="Verdana" w:hAnsi="Verdana" w:cs="Calibri"/>
          <w:color w:val="000000"/>
          <w:sz w:val="20"/>
          <w:szCs w:val="20"/>
        </w:rPr>
        <w:fldChar w:fldCharType="end"/>
      </w:r>
      <w:r w:rsidRPr="006D2B6D">
        <w:rPr>
          <w:rFonts w:ascii="Verdana" w:hAnsi="Verdana" w:cs="Calibri"/>
          <w:color w:val="000000"/>
          <w:sz w:val="20"/>
          <w:szCs w:val="20"/>
        </w:rPr>
        <w:t xml:space="preserve"> </w:t>
      </w:r>
    </w:p>
    <w:p w:rsidR="00C726C5" w:rsidRPr="0093250B" w:rsidRDefault="00C726C5" w:rsidP="0093250B">
      <w:pPr>
        <w:pStyle w:val="Listeavsnitt"/>
        <w:numPr>
          <w:ilvl w:val="0"/>
          <w:numId w:val="5"/>
        </w:numPr>
        <w:autoSpaceDE w:val="0"/>
        <w:autoSpaceDN w:val="0"/>
        <w:adjustRightInd w:val="0"/>
        <w:spacing w:after="0"/>
        <w:rPr>
          <w:rFonts w:ascii="Verdana" w:hAnsi="Verdana" w:cs="Calibri"/>
          <w:color w:val="000000"/>
          <w:sz w:val="20"/>
          <w:szCs w:val="20"/>
        </w:rPr>
      </w:pPr>
      <w:r w:rsidRPr="0093250B">
        <w:rPr>
          <w:rFonts w:ascii="Verdana" w:hAnsi="Verdana" w:cs="Calibri"/>
          <w:color w:val="000000"/>
          <w:sz w:val="20"/>
          <w:szCs w:val="20"/>
        </w:rPr>
        <w:t xml:space="preserve">Gjenspeile og konkretisere tiltak som er lagt i kommunale delplaner. </w:t>
      </w:r>
    </w:p>
    <w:p w:rsidR="00C726C5" w:rsidRPr="00C726C5" w:rsidRDefault="00C726C5" w:rsidP="006D2B6D">
      <w:pPr>
        <w:autoSpaceDE w:val="0"/>
        <w:autoSpaceDN w:val="0"/>
        <w:adjustRightInd w:val="0"/>
        <w:spacing w:after="0" w:line="240" w:lineRule="auto"/>
        <w:rPr>
          <w:rFonts w:ascii="Verdana" w:hAnsi="Verdana" w:cs="Calibri"/>
          <w:color w:val="000000"/>
          <w:sz w:val="20"/>
          <w:szCs w:val="20"/>
        </w:rPr>
      </w:pPr>
    </w:p>
    <w:p w:rsidR="00C726C5" w:rsidRDefault="00C726C5" w:rsidP="006D2B6D">
      <w:pPr>
        <w:autoSpaceDE w:val="0"/>
        <w:autoSpaceDN w:val="0"/>
        <w:adjustRightInd w:val="0"/>
        <w:spacing w:after="0" w:line="240" w:lineRule="auto"/>
        <w:rPr>
          <w:rFonts w:ascii="Verdana" w:hAnsi="Verdana" w:cs="Calibri"/>
          <w:color w:val="000000"/>
          <w:sz w:val="20"/>
          <w:szCs w:val="20"/>
        </w:rPr>
      </w:pPr>
      <w:r w:rsidRPr="00C726C5">
        <w:rPr>
          <w:rFonts w:ascii="Verdana" w:hAnsi="Verdana" w:cs="Calibri"/>
          <w:color w:val="000000"/>
          <w:sz w:val="20"/>
          <w:szCs w:val="20"/>
        </w:rPr>
        <w:t xml:space="preserve">Gjennom vedtak av økonomiplanen har kommunestyret samtidig, gjennom selve vedtaket eller gjennom kommentarer, lagt premisser for hvordan midlene skal disponeres. </w:t>
      </w:r>
    </w:p>
    <w:p w:rsidR="00632437" w:rsidRPr="00C726C5" w:rsidRDefault="00632437" w:rsidP="006D2B6D">
      <w:pPr>
        <w:autoSpaceDE w:val="0"/>
        <w:autoSpaceDN w:val="0"/>
        <w:adjustRightInd w:val="0"/>
        <w:spacing w:after="0" w:line="240" w:lineRule="auto"/>
        <w:rPr>
          <w:rFonts w:ascii="Verdana" w:hAnsi="Verdana" w:cs="Calibri"/>
          <w:color w:val="000000"/>
          <w:sz w:val="20"/>
          <w:szCs w:val="20"/>
        </w:rPr>
      </w:pPr>
    </w:p>
    <w:p w:rsidR="00C726C5" w:rsidRPr="00C726C5" w:rsidRDefault="00C726C5" w:rsidP="006D2B6D">
      <w:pPr>
        <w:keepNext/>
        <w:keepLines/>
        <w:spacing w:after="0" w:line="240" w:lineRule="auto"/>
        <w:jc w:val="both"/>
        <w:outlineLvl w:val="1"/>
        <w:rPr>
          <w:rFonts w:ascii="Verdana" w:eastAsiaTheme="majorEastAsia" w:hAnsi="Verdana" w:cstheme="majorBidi"/>
          <w:b/>
          <w:bCs/>
          <w:color w:val="FA8000" w:themeColor="accent1"/>
        </w:rPr>
      </w:pPr>
      <w:bookmarkStart w:id="25" w:name="_Toc50631577"/>
      <w:bookmarkStart w:id="26" w:name="_Toc58226896"/>
      <w:r w:rsidRPr="00C726C5">
        <w:rPr>
          <w:rFonts w:ascii="Verdana" w:eastAsiaTheme="majorEastAsia" w:hAnsi="Verdana" w:cstheme="majorBidi"/>
          <w:b/>
          <w:bCs/>
          <w:color w:val="FA8000" w:themeColor="accent1"/>
        </w:rPr>
        <w:t>7. Budsjett</w:t>
      </w:r>
      <w:r w:rsidR="00736B72">
        <w:rPr>
          <w:rFonts w:ascii="Verdana" w:eastAsiaTheme="majorEastAsia" w:hAnsi="Verdana" w:cstheme="majorBidi"/>
          <w:b/>
          <w:bCs/>
          <w:color w:val="FA8000" w:themeColor="accent1"/>
        </w:rPr>
        <w:t>- og økonomiplan</w:t>
      </w:r>
      <w:r w:rsidRPr="00C726C5">
        <w:rPr>
          <w:rFonts w:ascii="Verdana" w:eastAsiaTheme="majorEastAsia" w:hAnsi="Verdana" w:cstheme="majorBidi"/>
          <w:b/>
          <w:bCs/>
          <w:color w:val="FA8000" w:themeColor="accent1"/>
        </w:rPr>
        <w:t>prosessen</w:t>
      </w:r>
      <w:bookmarkEnd w:id="25"/>
      <w:bookmarkEnd w:id="26"/>
      <w:r w:rsidRPr="00C726C5">
        <w:rPr>
          <w:rFonts w:ascii="Verdana" w:eastAsiaTheme="majorEastAsia" w:hAnsi="Verdana" w:cstheme="majorBidi"/>
          <w:b/>
          <w:bCs/>
          <w:color w:val="FA8000" w:themeColor="accent1"/>
        </w:rPr>
        <w:t xml:space="preserve"> </w:t>
      </w:r>
    </w:p>
    <w:p w:rsidR="00C726C5" w:rsidRPr="00C726C5" w:rsidRDefault="00C726C5" w:rsidP="006D2B6D">
      <w:pPr>
        <w:autoSpaceDE w:val="0"/>
        <w:autoSpaceDN w:val="0"/>
        <w:adjustRightInd w:val="0"/>
        <w:spacing w:after="0" w:line="240" w:lineRule="auto"/>
        <w:rPr>
          <w:rFonts w:ascii="Calibri" w:hAnsi="Calibri" w:cs="Calibri"/>
          <w:color w:val="000000"/>
          <w:sz w:val="23"/>
          <w:szCs w:val="23"/>
        </w:rPr>
      </w:pPr>
    </w:p>
    <w:p w:rsidR="00C726C5" w:rsidRPr="00C726C5" w:rsidRDefault="00C726C5" w:rsidP="006D2B6D">
      <w:pPr>
        <w:autoSpaceDE w:val="0"/>
        <w:autoSpaceDN w:val="0"/>
        <w:adjustRightInd w:val="0"/>
        <w:spacing w:after="0" w:line="240" w:lineRule="auto"/>
        <w:rPr>
          <w:rFonts w:ascii="Verdana" w:hAnsi="Verdana" w:cs="Calibri"/>
          <w:color w:val="000000"/>
          <w:sz w:val="20"/>
          <w:szCs w:val="20"/>
        </w:rPr>
      </w:pPr>
      <w:r w:rsidRPr="00C726C5">
        <w:rPr>
          <w:rFonts w:ascii="Verdana" w:hAnsi="Verdana" w:cs="Calibri"/>
          <w:color w:val="000000"/>
          <w:sz w:val="20"/>
          <w:szCs w:val="20"/>
        </w:rPr>
        <w:t xml:space="preserve">Budsjett- og økonomiplan utarbeides parallelt. Politiske innspill, signaler og strategiske valg sammen med sentrale politiske vedtak utgjør det foreløpige grunnlaget for økonomiplanen og legger føringer på arbeidet med årsbudsjettet. Disse rammene kan justeres ved nye/endrede forutsetninger i løpet av året. Endelig økonomiplan og årsbudsjett vedtas i kommunestyrets møte i desember. </w:t>
      </w:r>
    </w:p>
    <w:p w:rsidR="00C726C5" w:rsidRPr="00C726C5" w:rsidRDefault="00C726C5" w:rsidP="006D2B6D">
      <w:pPr>
        <w:autoSpaceDE w:val="0"/>
        <w:autoSpaceDN w:val="0"/>
        <w:adjustRightInd w:val="0"/>
        <w:spacing w:after="0" w:line="240" w:lineRule="auto"/>
        <w:rPr>
          <w:rFonts w:ascii="Verdana" w:hAnsi="Verdana" w:cs="Calibri"/>
          <w:color w:val="000000"/>
          <w:sz w:val="20"/>
          <w:szCs w:val="20"/>
        </w:rPr>
      </w:pPr>
    </w:p>
    <w:p w:rsidR="00C726C5" w:rsidRDefault="00C726C5" w:rsidP="006D2B6D">
      <w:pPr>
        <w:autoSpaceDE w:val="0"/>
        <w:autoSpaceDN w:val="0"/>
        <w:adjustRightInd w:val="0"/>
        <w:spacing w:after="0" w:line="240" w:lineRule="auto"/>
        <w:rPr>
          <w:rFonts w:ascii="Verdana" w:hAnsi="Verdana" w:cs="Calibri"/>
          <w:color w:val="000000"/>
          <w:sz w:val="20"/>
          <w:szCs w:val="20"/>
        </w:rPr>
      </w:pPr>
      <w:r w:rsidRPr="00C726C5">
        <w:rPr>
          <w:rFonts w:ascii="Verdana" w:hAnsi="Verdana" w:cs="Calibri"/>
          <w:color w:val="000000"/>
          <w:sz w:val="20"/>
          <w:szCs w:val="20"/>
        </w:rPr>
        <w:t xml:space="preserve">Økonomiplanens år </w:t>
      </w:r>
      <w:r w:rsidR="00EA3FE5">
        <w:rPr>
          <w:rFonts w:ascii="Verdana" w:hAnsi="Verdana" w:cs="Calibri"/>
          <w:color w:val="000000"/>
          <w:sz w:val="20"/>
          <w:szCs w:val="20"/>
        </w:rPr>
        <w:t>2</w:t>
      </w:r>
      <w:r w:rsidRPr="00C726C5">
        <w:rPr>
          <w:rFonts w:ascii="Verdana" w:hAnsi="Verdana" w:cs="Calibri"/>
          <w:color w:val="000000"/>
          <w:sz w:val="20"/>
          <w:szCs w:val="20"/>
        </w:rPr>
        <w:t>-</w:t>
      </w:r>
      <w:r w:rsidR="00EA3FE5">
        <w:rPr>
          <w:rFonts w:ascii="Verdana" w:hAnsi="Verdana" w:cs="Calibri"/>
          <w:color w:val="000000"/>
          <w:sz w:val="20"/>
          <w:szCs w:val="20"/>
        </w:rPr>
        <w:t>4</w:t>
      </w:r>
      <w:r w:rsidRPr="00C726C5">
        <w:rPr>
          <w:rFonts w:ascii="Verdana" w:hAnsi="Verdana" w:cs="Calibri"/>
          <w:color w:val="000000"/>
          <w:sz w:val="20"/>
          <w:szCs w:val="20"/>
        </w:rPr>
        <w:t xml:space="preserve"> vedtas i faste priser i årsbudsjettets prisnivå. For investeringsprosjekter vedtas total ramme for prosjektet</w:t>
      </w:r>
      <w:r w:rsidR="00F25346">
        <w:rPr>
          <w:rFonts w:ascii="Verdana" w:hAnsi="Verdana" w:cs="Calibri"/>
          <w:color w:val="000000"/>
          <w:sz w:val="20"/>
          <w:szCs w:val="20"/>
        </w:rPr>
        <w:t>.</w:t>
      </w:r>
    </w:p>
    <w:p w:rsidR="00F25346" w:rsidRPr="00C726C5" w:rsidRDefault="00F25346" w:rsidP="00C726C5">
      <w:pPr>
        <w:autoSpaceDE w:val="0"/>
        <w:autoSpaceDN w:val="0"/>
        <w:adjustRightInd w:val="0"/>
        <w:spacing w:after="0" w:line="240" w:lineRule="auto"/>
        <w:rPr>
          <w:rFonts w:ascii="Verdana" w:hAnsi="Verdana" w:cs="Calibri"/>
          <w:color w:val="000000"/>
          <w:sz w:val="20"/>
          <w:szCs w:val="20"/>
        </w:rPr>
      </w:pPr>
    </w:p>
    <w:p w:rsidR="00C726C5" w:rsidRPr="00C726C5" w:rsidRDefault="00C726C5" w:rsidP="00C726C5">
      <w:pPr>
        <w:autoSpaceDE w:val="0"/>
        <w:autoSpaceDN w:val="0"/>
        <w:adjustRightInd w:val="0"/>
        <w:spacing w:after="0" w:line="240" w:lineRule="auto"/>
        <w:rPr>
          <w:rFonts w:ascii="Verdana" w:hAnsi="Verdana" w:cs="Calibri"/>
          <w:color w:val="000000"/>
          <w:sz w:val="20"/>
          <w:szCs w:val="20"/>
        </w:rPr>
      </w:pPr>
      <w:r w:rsidRPr="00C726C5">
        <w:rPr>
          <w:rFonts w:ascii="Verdana" w:hAnsi="Verdana" w:cs="Calibri"/>
          <w:color w:val="000000"/>
          <w:sz w:val="20"/>
          <w:szCs w:val="20"/>
        </w:rPr>
        <w:lastRenderedPageBreak/>
        <w:t>Rådmannens forslag til årsbudsjett og økonomiplan gir råd til formannskapet. Forslaget legges frem for uttale</w:t>
      </w:r>
      <w:r w:rsidR="006D2B6D">
        <w:rPr>
          <w:rFonts w:ascii="Verdana" w:hAnsi="Verdana" w:cs="Calibri"/>
          <w:color w:val="000000"/>
          <w:sz w:val="20"/>
          <w:szCs w:val="20"/>
        </w:rPr>
        <w:t>lse</w:t>
      </w:r>
      <w:r w:rsidRPr="00C726C5">
        <w:rPr>
          <w:rFonts w:ascii="Verdana" w:hAnsi="Verdana" w:cs="Calibri"/>
          <w:color w:val="000000"/>
          <w:sz w:val="20"/>
          <w:szCs w:val="20"/>
        </w:rPr>
        <w:t xml:space="preserve"> i alle arbeidsmiljøutvalg, </w:t>
      </w:r>
      <w:r w:rsidR="00D80478">
        <w:rPr>
          <w:rFonts w:ascii="Verdana" w:hAnsi="Verdana" w:cs="Calibri"/>
          <w:color w:val="000000"/>
          <w:sz w:val="20"/>
          <w:szCs w:val="20"/>
        </w:rPr>
        <w:t>ungdomsråd, e</w:t>
      </w:r>
      <w:bookmarkStart w:id="27" w:name="_GoBack"/>
      <w:bookmarkEnd w:id="27"/>
      <w:r w:rsidRPr="00C726C5">
        <w:rPr>
          <w:rFonts w:ascii="Verdana" w:hAnsi="Verdana" w:cs="Calibri"/>
          <w:color w:val="000000"/>
          <w:sz w:val="20"/>
          <w:szCs w:val="20"/>
        </w:rPr>
        <w:t xml:space="preserve">ldrerådet og råd for funksjonshemmede, før kommunestyret selv fatter endelig vedtak i sitt møte i desember.  </w:t>
      </w:r>
    </w:p>
    <w:p w:rsidR="00C726C5" w:rsidRPr="00C726C5" w:rsidRDefault="00C726C5" w:rsidP="00C726C5">
      <w:pPr>
        <w:autoSpaceDE w:val="0"/>
        <w:autoSpaceDN w:val="0"/>
        <w:adjustRightInd w:val="0"/>
        <w:spacing w:after="0" w:line="240" w:lineRule="auto"/>
        <w:rPr>
          <w:rFonts w:ascii="Verdana" w:hAnsi="Verdana" w:cs="Calibri"/>
          <w:sz w:val="20"/>
          <w:szCs w:val="20"/>
        </w:rPr>
      </w:pPr>
    </w:p>
    <w:p w:rsidR="00C726C5" w:rsidRPr="00C726C5" w:rsidRDefault="00C726C5" w:rsidP="00C726C5">
      <w:pPr>
        <w:rPr>
          <w:rFonts w:ascii="Verdana" w:hAnsi="Verdana"/>
          <w:sz w:val="20"/>
          <w:szCs w:val="20"/>
        </w:rPr>
      </w:pPr>
      <w:r w:rsidRPr="00C726C5">
        <w:rPr>
          <w:rFonts w:ascii="Verdana" w:hAnsi="Verdana"/>
          <w:sz w:val="20"/>
          <w:szCs w:val="20"/>
        </w:rPr>
        <w:t>Tidsplanen for arbeidet fremstilles slik: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2835"/>
      </w:tblGrid>
      <w:tr w:rsidR="00C726C5" w:rsidRPr="00C726C5" w:rsidTr="004F7497">
        <w:tc>
          <w:tcPr>
            <w:tcW w:w="4748" w:type="dxa"/>
          </w:tcPr>
          <w:p w:rsidR="00C726C5" w:rsidRPr="00C726C5" w:rsidRDefault="00C726C5" w:rsidP="00C726C5">
            <w:pPr>
              <w:rPr>
                <w:rFonts w:ascii="Verdana" w:hAnsi="Verdana"/>
                <w:sz w:val="20"/>
                <w:szCs w:val="20"/>
              </w:rPr>
            </w:pPr>
            <w:r w:rsidRPr="00C726C5">
              <w:rPr>
                <w:rFonts w:ascii="Verdana" w:hAnsi="Verdana"/>
                <w:sz w:val="20"/>
                <w:szCs w:val="20"/>
              </w:rPr>
              <w:t>Budsjettkonferanse med Formannskapet</w:t>
            </w:r>
          </w:p>
        </w:tc>
        <w:tc>
          <w:tcPr>
            <w:tcW w:w="2835" w:type="dxa"/>
          </w:tcPr>
          <w:p w:rsidR="00C726C5" w:rsidRPr="00C726C5" w:rsidRDefault="00C726C5" w:rsidP="00C726C5">
            <w:pPr>
              <w:rPr>
                <w:rFonts w:ascii="Verdana" w:hAnsi="Verdana"/>
                <w:sz w:val="20"/>
                <w:szCs w:val="20"/>
              </w:rPr>
            </w:pPr>
            <w:r w:rsidRPr="00C726C5">
              <w:rPr>
                <w:rFonts w:ascii="Verdana" w:hAnsi="Verdana"/>
                <w:sz w:val="20"/>
                <w:szCs w:val="20"/>
              </w:rPr>
              <w:t>Ca. 1 juni</w:t>
            </w:r>
          </w:p>
        </w:tc>
      </w:tr>
      <w:tr w:rsidR="00C726C5" w:rsidRPr="00C726C5" w:rsidTr="004F7497">
        <w:tc>
          <w:tcPr>
            <w:tcW w:w="4748" w:type="dxa"/>
          </w:tcPr>
          <w:p w:rsidR="00C726C5" w:rsidRPr="00C726C5" w:rsidRDefault="00C726C5" w:rsidP="00C726C5">
            <w:pPr>
              <w:rPr>
                <w:rFonts w:ascii="Verdana" w:hAnsi="Verdana"/>
                <w:sz w:val="20"/>
                <w:szCs w:val="20"/>
              </w:rPr>
            </w:pPr>
            <w:r w:rsidRPr="00C726C5">
              <w:rPr>
                <w:rFonts w:ascii="Verdana" w:hAnsi="Verdana"/>
                <w:sz w:val="20"/>
                <w:szCs w:val="20"/>
              </w:rPr>
              <w:t>Vedtak om rammer/ prosess i kommunestyret</w:t>
            </w:r>
          </w:p>
        </w:tc>
        <w:tc>
          <w:tcPr>
            <w:tcW w:w="2835" w:type="dxa"/>
          </w:tcPr>
          <w:p w:rsidR="00C726C5" w:rsidRPr="00C726C5" w:rsidRDefault="00C726C5" w:rsidP="00C726C5">
            <w:pPr>
              <w:rPr>
                <w:rFonts w:ascii="Verdana" w:hAnsi="Verdana"/>
                <w:sz w:val="20"/>
                <w:szCs w:val="20"/>
              </w:rPr>
            </w:pPr>
            <w:r w:rsidRPr="00C726C5">
              <w:rPr>
                <w:rFonts w:ascii="Verdana" w:hAnsi="Verdana"/>
                <w:sz w:val="20"/>
                <w:szCs w:val="20"/>
              </w:rPr>
              <w:t>Ca. 15. juni</w:t>
            </w:r>
          </w:p>
        </w:tc>
      </w:tr>
      <w:tr w:rsidR="00C726C5" w:rsidRPr="00C726C5" w:rsidTr="004F7497">
        <w:tc>
          <w:tcPr>
            <w:tcW w:w="4748" w:type="dxa"/>
          </w:tcPr>
          <w:p w:rsidR="00C726C5" w:rsidRPr="00C726C5" w:rsidRDefault="00C726C5" w:rsidP="00C726C5">
            <w:pPr>
              <w:rPr>
                <w:rFonts w:ascii="Verdana" w:hAnsi="Verdana"/>
                <w:sz w:val="20"/>
                <w:szCs w:val="20"/>
              </w:rPr>
            </w:pPr>
            <w:r w:rsidRPr="00C726C5">
              <w:rPr>
                <w:rFonts w:ascii="Verdana" w:hAnsi="Verdana"/>
                <w:sz w:val="20"/>
                <w:szCs w:val="20"/>
              </w:rPr>
              <w:t>Budsjettrundskriv fra rådmannen</w:t>
            </w:r>
          </w:p>
        </w:tc>
        <w:tc>
          <w:tcPr>
            <w:tcW w:w="2835" w:type="dxa"/>
          </w:tcPr>
          <w:p w:rsidR="00C726C5" w:rsidRPr="00C726C5" w:rsidRDefault="00C726C5" w:rsidP="00C726C5">
            <w:pPr>
              <w:rPr>
                <w:rFonts w:ascii="Verdana" w:hAnsi="Verdana"/>
                <w:sz w:val="20"/>
                <w:szCs w:val="20"/>
              </w:rPr>
            </w:pPr>
            <w:r w:rsidRPr="00C726C5">
              <w:rPr>
                <w:rFonts w:ascii="Verdana" w:hAnsi="Verdana"/>
                <w:sz w:val="20"/>
                <w:szCs w:val="20"/>
              </w:rPr>
              <w:t>Ca. 25 juni</w:t>
            </w:r>
          </w:p>
        </w:tc>
      </w:tr>
      <w:tr w:rsidR="00C726C5" w:rsidRPr="00C726C5" w:rsidTr="004F7497">
        <w:tc>
          <w:tcPr>
            <w:tcW w:w="4748" w:type="dxa"/>
          </w:tcPr>
          <w:p w:rsidR="00C726C5" w:rsidRPr="00C726C5" w:rsidRDefault="00C726C5" w:rsidP="00C726C5">
            <w:pPr>
              <w:rPr>
                <w:rFonts w:ascii="Verdana" w:hAnsi="Verdana"/>
                <w:sz w:val="20"/>
                <w:szCs w:val="20"/>
              </w:rPr>
            </w:pPr>
            <w:r w:rsidRPr="00C726C5">
              <w:rPr>
                <w:rFonts w:ascii="Verdana" w:hAnsi="Verdana"/>
                <w:sz w:val="20"/>
                <w:szCs w:val="20"/>
              </w:rPr>
              <w:t>Administrativ behandling</w:t>
            </w:r>
          </w:p>
        </w:tc>
        <w:tc>
          <w:tcPr>
            <w:tcW w:w="2835" w:type="dxa"/>
          </w:tcPr>
          <w:p w:rsidR="00C726C5" w:rsidRPr="00C726C5" w:rsidRDefault="00C726C5" w:rsidP="00C726C5">
            <w:pPr>
              <w:rPr>
                <w:rFonts w:ascii="Verdana" w:hAnsi="Verdana"/>
                <w:sz w:val="20"/>
                <w:szCs w:val="20"/>
              </w:rPr>
            </w:pPr>
            <w:r w:rsidRPr="00C726C5">
              <w:rPr>
                <w:rFonts w:ascii="Verdana" w:hAnsi="Verdana"/>
                <w:sz w:val="20"/>
                <w:szCs w:val="20"/>
              </w:rPr>
              <w:t>Juli - september</w:t>
            </w:r>
          </w:p>
        </w:tc>
      </w:tr>
      <w:tr w:rsidR="00C726C5" w:rsidRPr="00C726C5" w:rsidTr="004F7497">
        <w:tc>
          <w:tcPr>
            <w:tcW w:w="4748" w:type="dxa"/>
          </w:tcPr>
          <w:p w:rsidR="00C726C5" w:rsidRPr="00C726C5" w:rsidRDefault="00C726C5" w:rsidP="00C726C5">
            <w:pPr>
              <w:rPr>
                <w:rFonts w:ascii="Verdana" w:hAnsi="Verdana"/>
                <w:sz w:val="20"/>
                <w:szCs w:val="20"/>
              </w:rPr>
            </w:pPr>
            <w:r w:rsidRPr="00C726C5">
              <w:rPr>
                <w:rFonts w:ascii="Verdana" w:hAnsi="Verdana"/>
                <w:sz w:val="20"/>
                <w:szCs w:val="20"/>
              </w:rPr>
              <w:t>Administrativ behandling i enhetene</w:t>
            </w:r>
          </w:p>
        </w:tc>
        <w:tc>
          <w:tcPr>
            <w:tcW w:w="2835" w:type="dxa"/>
          </w:tcPr>
          <w:p w:rsidR="00C726C5" w:rsidRPr="00C726C5" w:rsidRDefault="00C726C5" w:rsidP="00C726C5">
            <w:pPr>
              <w:rPr>
                <w:rFonts w:ascii="Verdana" w:hAnsi="Verdana"/>
                <w:sz w:val="20"/>
                <w:szCs w:val="20"/>
              </w:rPr>
            </w:pPr>
            <w:r w:rsidRPr="00C726C5">
              <w:rPr>
                <w:rFonts w:ascii="Verdana" w:hAnsi="Verdana"/>
                <w:sz w:val="20"/>
                <w:szCs w:val="20"/>
              </w:rPr>
              <w:t>Juli – september</w:t>
            </w:r>
          </w:p>
        </w:tc>
      </w:tr>
      <w:tr w:rsidR="00C726C5" w:rsidRPr="00C726C5" w:rsidTr="004F7497">
        <w:tc>
          <w:tcPr>
            <w:tcW w:w="4748" w:type="dxa"/>
          </w:tcPr>
          <w:p w:rsidR="00C726C5" w:rsidRPr="00C726C5" w:rsidRDefault="00C726C5" w:rsidP="00C726C5">
            <w:pPr>
              <w:rPr>
                <w:rFonts w:ascii="Verdana" w:hAnsi="Verdana"/>
                <w:sz w:val="20"/>
                <w:szCs w:val="20"/>
              </w:rPr>
            </w:pPr>
            <w:r w:rsidRPr="00C726C5">
              <w:rPr>
                <w:rFonts w:ascii="Verdana" w:hAnsi="Verdana"/>
                <w:sz w:val="20"/>
                <w:szCs w:val="20"/>
              </w:rPr>
              <w:t>Frist enhetene</w:t>
            </w:r>
          </w:p>
        </w:tc>
        <w:tc>
          <w:tcPr>
            <w:tcW w:w="2835" w:type="dxa"/>
          </w:tcPr>
          <w:p w:rsidR="00C726C5" w:rsidRPr="00C726C5" w:rsidRDefault="00C726C5" w:rsidP="00C726C5">
            <w:pPr>
              <w:rPr>
                <w:rFonts w:ascii="Verdana" w:hAnsi="Verdana"/>
                <w:sz w:val="20"/>
                <w:szCs w:val="20"/>
              </w:rPr>
            </w:pPr>
            <w:r w:rsidRPr="00C726C5">
              <w:rPr>
                <w:rFonts w:ascii="Verdana" w:hAnsi="Verdana"/>
                <w:sz w:val="20"/>
                <w:szCs w:val="20"/>
              </w:rPr>
              <w:t>Ca. 20. september</w:t>
            </w:r>
          </w:p>
        </w:tc>
      </w:tr>
      <w:tr w:rsidR="00C726C5" w:rsidRPr="00C726C5" w:rsidTr="004F7497">
        <w:tc>
          <w:tcPr>
            <w:tcW w:w="4748" w:type="dxa"/>
          </w:tcPr>
          <w:p w:rsidR="00C726C5" w:rsidRPr="00C726C5" w:rsidRDefault="00C726C5" w:rsidP="00C726C5">
            <w:pPr>
              <w:rPr>
                <w:rFonts w:ascii="Verdana" w:hAnsi="Verdana"/>
                <w:sz w:val="20"/>
                <w:szCs w:val="20"/>
              </w:rPr>
            </w:pPr>
            <w:r w:rsidRPr="00C726C5">
              <w:rPr>
                <w:rFonts w:ascii="Verdana" w:hAnsi="Verdana"/>
                <w:sz w:val="20"/>
                <w:szCs w:val="20"/>
              </w:rPr>
              <w:t>Rådmannens forslag foreligger</w:t>
            </w:r>
          </w:p>
        </w:tc>
        <w:tc>
          <w:tcPr>
            <w:tcW w:w="2835" w:type="dxa"/>
          </w:tcPr>
          <w:p w:rsidR="00C726C5" w:rsidRPr="00C726C5" w:rsidRDefault="00C726C5" w:rsidP="00C726C5">
            <w:pPr>
              <w:rPr>
                <w:rFonts w:ascii="Verdana" w:hAnsi="Verdana"/>
                <w:sz w:val="20"/>
                <w:szCs w:val="20"/>
              </w:rPr>
            </w:pPr>
            <w:r w:rsidRPr="00C726C5">
              <w:rPr>
                <w:rFonts w:ascii="Verdana" w:hAnsi="Verdana"/>
                <w:sz w:val="20"/>
                <w:szCs w:val="20"/>
              </w:rPr>
              <w:t>I slutten av oktober</w:t>
            </w:r>
          </w:p>
        </w:tc>
      </w:tr>
      <w:tr w:rsidR="00C726C5" w:rsidRPr="00C726C5" w:rsidTr="004F7497">
        <w:tc>
          <w:tcPr>
            <w:tcW w:w="4748" w:type="dxa"/>
          </w:tcPr>
          <w:p w:rsidR="00C726C5" w:rsidRPr="00C726C5" w:rsidRDefault="00C726C5" w:rsidP="00C726C5">
            <w:pPr>
              <w:rPr>
                <w:rFonts w:ascii="Verdana" w:hAnsi="Verdana"/>
                <w:sz w:val="20"/>
                <w:szCs w:val="20"/>
              </w:rPr>
            </w:pPr>
            <w:r w:rsidRPr="00C726C5">
              <w:rPr>
                <w:rFonts w:ascii="Verdana" w:hAnsi="Verdana"/>
                <w:sz w:val="20"/>
                <w:szCs w:val="20"/>
              </w:rPr>
              <w:t>Budsjettkonferanse med kommunestyret</w:t>
            </w:r>
          </w:p>
        </w:tc>
        <w:tc>
          <w:tcPr>
            <w:tcW w:w="2835" w:type="dxa"/>
          </w:tcPr>
          <w:p w:rsidR="00C726C5" w:rsidRPr="00C726C5" w:rsidRDefault="00C726C5" w:rsidP="00C726C5">
            <w:pPr>
              <w:rPr>
                <w:rFonts w:ascii="Verdana" w:hAnsi="Verdana"/>
                <w:sz w:val="20"/>
                <w:szCs w:val="20"/>
              </w:rPr>
            </w:pPr>
            <w:r w:rsidRPr="00C726C5">
              <w:rPr>
                <w:rFonts w:ascii="Verdana" w:hAnsi="Verdana"/>
                <w:sz w:val="20"/>
                <w:szCs w:val="20"/>
              </w:rPr>
              <w:t>I slutten av oktober</w:t>
            </w:r>
          </w:p>
        </w:tc>
      </w:tr>
      <w:tr w:rsidR="00C726C5" w:rsidRPr="00C726C5" w:rsidTr="004F7497">
        <w:tc>
          <w:tcPr>
            <w:tcW w:w="4748" w:type="dxa"/>
          </w:tcPr>
          <w:p w:rsidR="00C726C5" w:rsidRPr="00C726C5" w:rsidRDefault="00C726C5" w:rsidP="00C726C5">
            <w:pPr>
              <w:rPr>
                <w:rFonts w:ascii="Verdana" w:hAnsi="Verdana"/>
                <w:sz w:val="20"/>
                <w:szCs w:val="20"/>
              </w:rPr>
            </w:pPr>
            <w:r w:rsidRPr="00C726C5">
              <w:rPr>
                <w:rFonts w:ascii="Verdana" w:hAnsi="Verdana"/>
                <w:sz w:val="20"/>
                <w:szCs w:val="20"/>
              </w:rPr>
              <w:t>Formannskapets arbeidsmøter</w:t>
            </w:r>
          </w:p>
        </w:tc>
        <w:tc>
          <w:tcPr>
            <w:tcW w:w="2835" w:type="dxa"/>
          </w:tcPr>
          <w:p w:rsidR="00C726C5" w:rsidRPr="00C726C5" w:rsidRDefault="00C726C5" w:rsidP="00C726C5">
            <w:pPr>
              <w:rPr>
                <w:rFonts w:ascii="Verdana" w:hAnsi="Verdana"/>
                <w:sz w:val="20"/>
                <w:szCs w:val="20"/>
              </w:rPr>
            </w:pPr>
            <w:r w:rsidRPr="00C726C5">
              <w:rPr>
                <w:rFonts w:ascii="Verdana" w:hAnsi="Verdana"/>
                <w:sz w:val="20"/>
                <w:szCs w:val="20"/>
              </w:rPr>
              <w:t>November</w:t>
            </w:r>
          </w:p>
        </w:tc>
      </w:tr>
      <w:tr w:rsidR="00C726C5" w:rsidRPr="00C726C5" w:rsidTr="004F7497">
        <w:tc>
          <w:tcPr>
            <w:tcW w:w="4748" w:type="dxa"/>
          </w:tcPr>
          <w:p w:rsidR="00C726C5" w:rsidRPr="00C726C5" w:rsidRDefault="00C726C5" w:rsidP="00C726C5">
            <w:pPr>
              <w:rPr>
                <w:rFonts w:ascii="Verdana" w:hAnsi="Verdana"/>
                <w:sz w:val="20"/>
                <w:szCs w:val="20"/>
              </w:rPr>
            </w:pPr>
            <w:r w:rsidRPr="00C726C5">
              <w:rPr>
                <w:rFonts w:ascii="Verdana" w:hAnsi="Verdana"/>
                <w:sz w:val="20"/>
                <w:szCs w:val="20"/>
              </w:rPr>
              <w:t>Formannskapets innstilling</w:t>
            </w:r>
          </w:p>
        </w:tc>
        <w:tc>
          <w:tcPr>
            <w:tcW w:w="2835" w:type="dxa"/>
          </w:tcPr>
          <w:p w:rsidR="00C726C5" w:rsidRPr="00C726C5" w:rsidRDefault="00C726C5" w:rsidP="00C726C5">
            <w:pPr>
              <w:rPr>
                <w:rFonts w:ascii="Verdana" w:hAnsi="Verdana"/>
                <w:sz w:val="20"/>
                <w:szCs w:val="20"/>
              </w:rPr>
            </w:pPr>
            <w:r w:rsidRPr="00C726C5">
              <w:rPr>
                <w:rFonts w:ascii="Verdana" w:hAnsi="Verdana"/>
                <w:sz w:val="20"/>
                <w:szCs w:val="20"/>
              </w:rPr>
              <w:t>Ca. 1 desember</w:t>
            </w:r>
          </w:p>
        </w:tc>
      </w:tr>
      <w:tr w:rsidR="00C726C5" w:rsidRPr="00C726C5" w:rsidTr="004F7497">
        <w:tc>
          <w:tcPr>
            <w:tcW w:w="4748" w:type="dxa"/>
          </w:tcPr>
          <w:p w:rsidR="00C726C5" w:rsidRPr="00C726C5" w:rsidRDefault="00C726C5" w:rsidP="00C726C5">
            <w:pPr>
              <w:rPr>
                <w:rFonts w:ascii="Verdana" w:hAnsi="Verdana"/>
                <w:sz w:val="20"/>
                <w:szCs w:val="20"/>
              </w:rPr>
            </w:pPr>
            <w:r w:rsidRPr="00C726C5">
              <w:rPr>
                <w:rFonts w:ascii="Verdana" w:hAnsi="Verdana"/>
                <w:sz w:val="20"/>
                <w:szCs w:val="20"/>
              </w:rPr>
              <w:t>Alminnelig ettersyn</w:t>
            </w:r>
          </w:p>
        </w:tc>
        <w:tc>
          <w:tcPr>
            <w:tcW w:w="2835" w:type="dxa"/>
          </w:tcPr>
          <w:p w:rsidR="00C726C5" w:rsidRPr="00C726C5" w:rsidRDefault="00C726C5" w:rsidP="00C726C5">
            <w:pPr>
              <w:rPr>
                <w:rFonts w:ascii="Verdana" w:hAnsi="Verdana"/>
                <w:sz w:val="20"/>
                <w:szCs w:val="20"/>
              </w:rPr>
            </w:pPr>
            <w:r w:rsidRPr="00C726C5">
              <w:rPr>
                <w:rFonts w:ascii="Verdana" w:hAnsi="Verdana"/>
                <w:sz w:val="20"/>
                <w:szCs w:val="20"/>
              </w:rPr>
              <w:t>1.-15. desember</w:t>
            </w:r>
          </w:p>
        </w:tc>
      </w:tr>
      <w:tr w:rsidR="00C726C5" w:rsidRPr="00C726C5" w:rsidTr="004F7497">
        <w:tc>
          <w:tcPr>
            <w:tcW w:w="4748" w:type="dxa"/>
          </w:tcPr>
          <w:p w:rsidR="00C726C5" w:rsidRPr="00C726C5" w:rsidRDefault="00C726C5" w:rsidP="00C726C5">
            <w:pPr>
              <w:rPr>
                <w:rFonts w:ascii="Verdana" w:hAnsi="Verdana"/>
                <w:sz w:val="20"/>
                <w:szCs w:val="20"/>
              </w:rPr>
            </w:pPr>
            <w:r w:rsidRPr="00C726C5">
              <w:rPr>
                <w:rFonts w:ascii="Verdana" w:hAnsi="Verdana"/>
                <w:sz w:val="20"/>
                <w:szCs w:val="20"/>
              </w:rPr>
              <w:t>Kommunestyrets sluttbehandling</w:t>
            </w:r>
          </w:p>
        </w:tc>
        <w:tc>
          <w:tcPr>
            <w:tcW w:w="2835" w:type="dxa"/>
          </w:tcPr>
          <w:p w:rsidR="00C726C5" w:rsidRPr="00C726C5" w:rsidRDefault="00C726C5" w:rsidP="00C726C5">
            <w:pPr>
              <w:rPr>
                <w:rFonts w:ascii="Verdana" w:hAnsi="Verdana"/>
                <w:sz w:val="20"/>
                <w:szCs w:val="20"/>
              </w:rPr>
            </w:pPr>
            <w:r w:rsidRPr="00C726C5">
              <w:rPr>
                <w:rFonts w:ascii="Verdana" w:hAnsi="Verdana"/>
                <w:sz w:val="20"/>
                <w:szCs w:val="20"/>
              </w:rPr>
              <w:t>Ca 15.desember</w:t>
            </w:r>
          </w:p>
        </w:tc>
      </w:tr>
    </w:tbl>
    <w:p w:rsidR="00C726C5" w:rsidRPr="00C726C5" w:rsidRDefault="00C726C5" w:rsidP="00C726C5">
      <w:pPr>
        <w:autoSpaceDE w:val="0"/>
        <w:autoSpaceDN w:val="0"/>
        <w:adjustRightInd w:val="0"/>
        <w:spacing w:after="0" w:line="240" w:lineRule="auto"/>
        <w:rPr>
          <w:rFonts w:ascii="Calibri" w:hAnsi="Calibri" w:cs="Calibri"/>
        </w:rPr>
      </w:pPr>
    </w:p>
    <w:p w:rsidR="002430C1" w:rsidRDefault="002430C1" w:rsidP="00D84CAC">
      <w:pPr>
        <w:rPr>
          <w:rFonts w:ascii="Verdana" w:hAnsi="Verdana"/>
          <w:sz w:val="28"/>
          <w:szCs w:val="28"/>
        </w:rPr>
      </w:pPr>
    </w:p>
    <w:p w:rsidR="002430C1" w:rsidRDefault="002430C1" w:rsidP="00D84CAC">
      <w:pPr>
        <w:rPr>
          <w:rFonts w:ascii="Verdana" w:hAnsi="Verdana"/>
          <w:sz w:val="28"/>
          <w:szCs w:val="28"/>
        </w:rPr>
      </w:pPr>
    </w:p>
    <w:p w:rsidR="002430C1" w:rsidRDefault="002430C1" w:rsidP="00D84CAC">
      <w:pPr>
        <w:rPr>
          <w:rFonts w:ascii="Verdana" w:hAnsi="Verdana"/>
          <w:sz w:val="28"/>
          <w:szCs w:val="28"/>
        </w:rPr>
      </w:pPr>
    </w:p>
    <w:p w:rsidR="002430C1" w:rsidRDefault="002430C1" w:rsidP="00D84CAC">
      <w:pPr>
        <w:rPr>
          <w:rFonts w:ascii="Verdana" w:hAnsi="Verdana"/>
          <w:sz w:val="28"/>
          <w:szCs w:val="28"/>
        </w:rPr>
      </w:pPr>
    </w:p>
    <w:p w:rsidR="002430C1" w:rsidRDefault="002430C1" w:rsidP="00D84CAC">
      <w:pPr>
        <w:rPr>
          <w:rFonts w:ascii="Verdana" w:hAnsi="Verdana"/>
          <w:sz w:val="28"/>
          <w:szCs w:val="28"/>
        </w:rPr>
      </w:pPr>
    </w:p>
    <w:p w:rsidR="002430C1" w:rsidRDefault="002430C1" w:rsidP="00D84CAC">
      <w:pPr>
        <w:rPr>
          <w:rFonts w:ascii="Verdana" w:hAnsi="Verdana"/>
          <w:sz w:val="28"/>
          <w:szCs w:val="28"/>
        </w:rPr>
      </w:pPr>
    </w:p>
    <w:p w:rsidR="002430C1" w:rsidRDefault="002430C1" w:rsidP="00D84CAC">
      <w:pPr>
        <w:rPr>
          <w:rFonts w:ascii="Verdana" w:hAnsi="Verdana"/>
          <w:sz w:val="28"/>
          <w:szCs w:val="28"/>
        </w:rPr>
      </w:pPr>
    </w:p>
    <w:p w:rsidR="00FA3BB1" w:rsidRDefault="00FA3BB1" w:rsidP="00D84CAC">
      <w:pPr>
        <w:rPr>
          <w:rFonts w:ascii="Verdana" w:hAnsi="Verdana"/>
          <w:sz w:val="28"/>
          <w:szCs w:val="28"/>
        </w:rPr>
      </w:pPr>
    </w:p>
    <w:p w:rsidR="00FA3BB1" w:rsidRDefault="00FA3BB1" w:rsidP="00D84CAC">
      <w:pPr>
        <w:rPr>
          <w:rFonts w:ascii="Verdana" w:hAnsi="Verdana"/>
          <w:sz w:val="28"/>
          <w:szCs w:val="28"/>
        </w:rPr>
      </w:pPr>
    </w:p>
    <w:p w:rsidR="00543E12" w:rsidRDefault="00543E12" w:rsidP="00D84CAC">
      <w:pPr>
        <w:rPr>
          <w:rFonts w:ascii="Verdana" w:hAnsi="Verdana"/>
          <w:sz w:val="28"/>
          <w:szCs w:val="28"/>
        </w:rPr>
      </w:pPr>
    </w:p>
    <w:p w:rsidR="00BA2CCF" w:rsidRDefault="00BA2CCF" w:rsidP="00D84CAC">
      <w:pPr>
        <w:rPr>
          <w:rFonts w:ascii="Verdana" w:hAnsi="Verdana"/>
          <w:sz w:val="28"/>
          <w:szCs w:val="28"/>
        </w:rPr>
      </w:pPr>
    </w:p>
    <w:sdt>
      <w:sdtPr>
        <w:rPr>
          <w:rFonts w:ascii="Times New Roman" w:eastAsiaTheme="minorHAnsi" w:hAnsi="Times New Roman" w:cs="Times New Roman"/>
          <w:bCs w:val="0"/>
          <w:color w:val="auto"/>
          <w:spacing w:val="0"/>
          <w:sz w:val="24"/>
          <w:szCs w:val="24"/>
        </w:rPr>
        <w:id w:val="-462509330"/>
        <w:docPartObj>
          <w:docPartGallery w:val="Table of Contents"/>
          <w:docPartUnique/>
        </w:docPartObj>
      </w:sdtPr>
      <w:sdtEndPr>
        <w:rPr>
          <w:b/>
        </w:rPr>
      </w:sdtEndPr>
      <w:sdtContent>
        <w:p w:rsidR="00D80478" w:rsidRDefault="00D80478" w:rsidP="00D80478">
          <w:pPr>
            <w:pStyle w:val="Overskriftforinnholdsfortegnelse"/>
          </w:pPr>
        </w:p>
        <w:p w:rsidR="00BA2CCF" w:rsidRDefault="00B37695" w:rsidP="00BA2CCF"/>
      </w:sdtContent>
    </w:sdt>
    <w:p w:rsidR="00BA2CCF" w:rsidRDefault="00BA2CCF" w:rsidP="00BA2CCF">
      <w:pPr>
        <w:pStyle w:val="innholdsfortegnelsegrafiskprofilalstahaug"/>
      </w:pPr>
    </w:p>
    <w:p w:rsidR="00BA2CCF" w:rsidRDefault="00BA2CCF" w:rsidP="00BA2CCF">
      <w:pPr>
        <w:rPr>
          <w:rFonts w:ascii="Verdana" w:hAnsi="Verdana"/>
          <w:sz w:val="28"/>
          <w:szCs w:val="28"/>
        </w:rPr>
      </w:pPr>
    </w:p>
    <w:p w:rsidR="00BA2CCF" w:rsidRDefault="00BA2CCF" w:rsidP="00BA2CCF">
      <w:pPr>
        <w:rPr>
          <w:rFonts w:ascii="Verdana" w:hAnsi="Verdana"/>
          <w:sz w:val="28"/>
          <w:szCs w:val="28"/>
        </w:rPr>
      </w:pPr>
    </w:p>
    <w:p w:rsidR="00BA2CCF" w:rsidRDefault="00BA2CCF" w:rsidP="00BA2CCF">
      <w:pPr>
        <w:rPr>
          <w:rFonts w:ascii="Verdana" w:hAnsi="Verdana"/>
          <w:sz w:val="28"/>
          <w:szCs w:val="28"/>
        </w:rPr>
      </w:pPr>
    </w:p>
    <w:p w:rsidR="00BA2CCF" w:rsidRDefault="00BA2CCF" w:rsidP="00BA2CCF">
      <w:pPr>
        <w:rPr>
          <w:rFonts w:ascii="Verdana" w:hAnsi="Verdana"/>
          <w:sz w:val="28"/>
          <w:szCs w:val="28"/>
        </w:rPr>
      </w:pPr>
    </w:p>
    <w:p w:rsidR="00BA2CCF" w:rsidRDefault="00BA2CCF" w:rsidP="00BA2CCF">
      <w:pPr>
        <w:rPr>
          <w:rFonts w:ascii="Verdana" w:hAnsi="Verdana"/>
          <w:sz w:val="28"/>
          <w:szCs w:val="28"/>
        </w:rPr>
      </w:pPr>
    </w:p>
    <w:p w:rsidR="00BA2CCF" w:rsidRDefault="00BA2CCF" w:rsidP="00BA2CCF">
      <w:pPr>
        <w:rPr>
          <w:rFonts w:ascii="Verdana" w:hAnsi="Verdana"/>
          <w:sz w:val="28"/>
          <w:szCs w:val="28"/>
        </w:rPr>
      </w:pPr>
    </w:p>
    <w:p w:rsidR="00BA2CCF" w:rsidRDefault="00BA2CCF" w:rsidP="00BA2CCF">
      <w:pPr>
        <w:rPr>
          <w:rFonts w:ascii="Verdana" w:hAnsi="Verdana"/>
          <w:sz w:val="28"/>
          <w:szCs w:val="28"/>
        </w:rPr>
      </w:pPr>
    </w:p>
    <w:p w:rsidR="00BA2CCF" w:rsidRDefault="00BA2CCF" w:rsidP="00BA2CCF">
      <w:pPr>
        <w:rPr>
          <w:rFonts w:ascii="Verdana" w:hAnsi="Verdana"/>
          <w:sz w:val="28"/>
          <w:szCs w:val="28"/>
        </w:rPr>
      </w:pPr>
    </w:p>
    <w:p w:rsidR="00BA2CCF" w:rsidRDefault="00BA2CCF" w:rsidP="00BA2CCF">
      <w:pPr>
        <w:rPr>
          <w:rFonts w:ascii="Verdana" w:hAnsi="Verdana"/>
          <w:sz w:val="28"/>
          <w:szCs w:val="28"/>
        </w:rPr>
      </w:pPr>
    </w:p>
    <w:p w:rsidR="00BA2CCF" w:rsidRDefault="00BA2CCF" w:rsidP="00BA2CCF">
      <w:pPr>
        <w:rPr>
          <w:rFonts w:ascii="Verdana" w:hAnsi="Verdana"/>
          <w:sz w:val="28"/>
          <w:szCs w:val="28"/>
        </w:rPr>
      </w:pPr>
    </w:p>
    <w:p w:rsidR="00BA2CCF" w:rsidRDefault="00BA2CCF" w:rsidP="00BA2CCF">
      <w:pPr>
        <w:rPr>
          <w:rFonts w:ascii="Verdana" w:hAnsi="Verdana"/>
          <w:sz w:val="28"/>
          <w:szCs w:val="28"/>
        </w:rPr>
      </w:pPr>
    </w:p>
    <w:p w:rsidR="00BA2CCF" w:rsidRDefault="00BA2CCF" w:rsidP="00BA2CCF">
      <w:pPr>
        <w:rPr>
          <w:rFonts w:ascii="Verdana" w:hAnsi="Verdana"/>
          <w:sz w:val="28"/>
          <w:szCs w:val="28"/>
        </w:rPr>
      </w:pPr>
    </w:p>
    <w:p w:rsidR="00BA2CCF" w:rsidRDefault="00BA2CCF" w:rsidP="00BA2CCF">
      <w:pPr>
        <w:rPr>
          <w:rFonts w:ascii="Verdana" w:hAnsi="Verdana"/>
          <w:sz w:val="28"/>
          <w:szCs w:val="28"/>
        </w:rPr>
      </w:pPr>
    </w:p>
    <w:p w:rsidR="00BA2CCF" w:rsidRDefault="00BA2CCF" w:rsidP="00BA2CCF">
      <w:pPr>
        <w:rPr>
          <w:rFonts w:ascii="Verdana" w:hAnsi="Verdana"/>
          <w:sz w:val="28"/>
          <w:szCs w:val="28"/>
        </w:rPr>
      </w:pPr>
    </w:p>
    <w:p w:rsidR="00BA2CCF" w:rsidRDefault="00BA2CCF" w:rsidP="00BA2CCF">
      <w:pPr>
        <w:rPr>
          <w:rFonts w:ascii="Verdana" w:hAnsi="Verdana"/>
          <w:sz w:val="28"/>
          <w:szCs w:val="28"/>
        </w:rPr>
      </w:pPr>
    </w:p>
    <w:p w:rsidR="00BA2CCF" w:rsidRDefault="00BA2CCF" w:rsidP="00BA2CCF">
      <w:pPr>
        <w:rPr>
          <w:rFonts w:ascii="Verdana" w:hAnsi="Verdana"/>
          <w:sz w:val="28"/>
          <w:szCs w:val="28"/>
        </w:rPr>
      </w:pPr>
    </w:p>
    <w:p w:rsidR="00BA2CCF" w:rsidRDefault="00BA2CCF" w:rsidP="00BA2CCF">
      <w:pPr>
        <w:rPr>
          <w:rFonts w:ascii="Verdana" w:hAnsi="Verdana"/>
          <w:sz w:val="28"/>
          <w:szCs w:val="28"/>
        </w:rPr>
      </w:pPr>
    </w:p>
    <w:p w:rsidR="00BA2CCF" w:rsidRDefault="00BA2CCF" w:rsidP="00BA2CCF">
      <w:pPr>
        <w:rPr>
          <w:rFonts w:ascii="Verdana" w:hAnsi="Verdana"/>
          <w:sz w:val="28"/>
          <w:szCs w:val="28"/>
        </w:rPr>
      </w:pPr>
    </w:p>
    <w:p w:rsidR="00BA2CCF" w:rsidRDefault="00BA2CCF" w:rsidP="00BA2CCF">
      <w:pPr>
        <w:spacing w:after="0"/>
        <w:rPr>
          <w:rFonts w:ascii="Verdana" w:hAnsi="Verdana"/>
          <w:sz w:val="28"/>
          <w:szCs w:val="28"/>
        </w:rPr>
      </w:pPr>
    </w:p>
    <w:p w:rsidR="00BA2CCF" w:rsidRDefault="00BA2CCF" w:rsidP="00BA2CCF">
      <w:pPr>
        <w:rPr>
          <w:rFonts w:ascii="Verdana" w:hAnsi="Verdana"/>
          <w:sz w:val="28"/>
          <w:szCs w:val="28"/>
        </w:rPr>
      </w:pPr>
    </w:p>
    <w:p w:rsidR="00BA2CCF" w:rsidRDefault="00BA2CCF" w:rsidP="00BA2CCF">
      <w:pPr>
        <w:rPr>
          <w:rFonts w:ascii="Verdana" w:hAnsi="Verdana"/>
          <w:sz w:val="28"/>
          <w:szCs w:val="28"/>
        </w:rPr>
      </w:pPr>
    </w:p>
    <w:p w:rsidR="00BA2CCF" w:rsidRDefault="00BA2CCF" w:rsidP="00BA2CCF">
      <w:pPr>
        <w:rPr>
          <w:rFonts w:ascii="Verdana" w:hAnsi="Verdana"/>
          <w:sz w:val="28"/>
          <w:szCs w:val="28"/>
        </w:rPr>
      </w:pPr>
    </w:p>
    <w:p w:rsidR="00BA2CCF" w:rsidRDefault="00BA2CCF" w:rsidP="00BA2CCF">
      <w:pPr>
        <w:rPr>
          <w:rFonts w:ascii="Verdana" w:hAnsi="Verdana"/>
          <w:sz w:val="28"/>
          <w:szCs w:val="28"/>
        </w:rPr>
      </w:pPr>
    </w:p>
    <w:p w:rsidR="00BA2CCF" w:rsidRDefault="00BA2CCF" w:rsidP="00BA2CCF">
      <w:pPr>
        <w:rPr>
          <w:rFonts w:ascii="Verdana" w:hAnsi="Verdana"/>
          <w:sz w:val="28"/>
          <w:szCs w:val="28"/>
        </w:rPr>
      </w:pPr>
    </w:p>
    <w:p w:rsidR="00BA2CCF" w:rsidRDefault="00BA2CCF" w:rsidP="00BA2CCF">
      <w:pPr>
        <w:rPr>
          <w:rFonts w:ascii="Verdana" w:hAnsi="Verdana"/>
          <w:sz w:val="28"/>
          <w:szCs w:val="28"/>
        </w:rPr>
      </w:pPr>
    </w:p>
    <w:p w:rsidR="00BA2CCF" w:rsidRDefault="00BA2CCF" w:rsidP="00D84CAC">
      <w:pPr>
        <w:rPr>
          <w:rFonts w:ascii="Verdana" w:hAnsi="Verdana"/>
          <w:sz w:val="28"/>
          <w:szCs w:val="28"/>
        </w:rPr>
      </w:pPr>
    </w:p>
    <w:sectPr w:rsidR="00BA2CCF" w:rsidSect="00E84C5B">
      <w:headerReference w:type="default" r:id="rId11"/>
      <w:footerReference w:type="default" r:id="rId12"/>
      <w:pgSz w:w="11906" w:h="16838"/>
      <w:pgMar w:top="1418" w:right="1418" w:bottom="1843" w:left="1418" w:header="709"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695" w:rsidRDefault="00B37695" w:rsidP="00170F83">
      <w:pPr>
        <w:spacing w:after="0" w:line="240" w:lineRule="auto"/>
      </w:pPr>
      <w:r>
        <w:separator/>
      </w:r>
    </w:p>
  </w:endnote>
  <w:endnote w:type="continuationSeparator" w:id="0">
    <w:p w:rsidR="00B37695" w:rsidRDefault="00B37695" w:rsidP="0017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Century Old Style">
    <w:altName w:val="Times New Roman"/>
    <w:panose1 w:val="00000000000000000000"/>
    <w:charset w:val="00"/>
    <w:family w:val="roman"/>
    <w:notTrueType/>
    <w:pitch w:val="default"/>
    <w:sig w:usb0="00000003" w:usb1="00000000" w:usb2="00000000" w:usb3="00000000" w:csb0="00000001" w:csb1="00000000"/>
  </w:font>
  <w:font w:name="Whitney Book">
    <w:altName w:val="Whitney Book"/>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669" w:rsidRPr="00794C63" w:rsidRDefault="00CF2669" w:rsidP="00E84C5B">
    <w:pPr>
      <w:tabs>
        <w:tab w:val="center" w:pos="4536"/>
        <w:tab w:val="right" w:pos="9498"/>
      </w:tabs>
      <w:rPr>
        <w:rFonts w:ascii="Verdana" w:hAnsi="Verdana"/>
        <w:color w:val="1F497D" w:themeColor="text2"/>
        <w:sz w:val="16"/>
        <w:szCs w:val="16"/>
      </w:rPr>
    </w:pPr>
    <w:r w:rsidRPr="0005784F">
      <w:rPr>
        <w:rFonts w:ascii="Verdana" w:hAnsi="Verdana"/>
        <w:noProof/>
        <w:color w:val="1F497D" w:themeColor="text2"/>
        <w:sz w:val="16"/>
        <w:szCs w:val="16"/>
      </w:rPr>
      <w:drawing>
        <wp:anchor distT="0" distB="0" distL="114300" distR="114300" simplePos="0" relativeHeight="251660288" behindDoc="1" locked="0" layoutInCell="1" allowOverlap="1" wp14:anchorId="66210583" wp14:editId="1BDD5918">
          <wp:simplePos x="0" y="0"/>
          <wp:positionH relativeFrom="column">
            <wp:posOffset>-1024255</wp:posOffset>
          </wp:positionH>
          <wp:positionV relativeFrom="page">
            <wp:posOffset>9384665</wp:posOffset>
          </wp:positionV>
          <wp:extent cx="7842885" cy="1036955"/>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ellrekke PMS prosess blå 10%.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2885" cy="103695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color w:val="1F497D" w:themeColor="text2"/>
        <w:sz w:val="16"/>
        <w:szCs w:val="16"/>
      </w:rPr>
      <w:br/>
      <w:t xml:space="preserve"> </w:t>
    </w:r>
    <w:r>
      <w:rPr>
        <w:rFonts w:ascii="Verdana" w:hAnsi="Verdana"/>
        <w:color w:val="1F497D" w:themeColor="text2"/>
        <w:sz w:val="16"/>
        <w:szCs w:val="16"/>
      </w:rPr>
      <w:tab/>
    </w:r>
    <w:sdt>
      <w:sdtPr>
        <w:rPr>
          <w:rFonts w:ascii="Verdana" w:hAnsi="Verdana"/>
          <w:color w:val="1F497D" w:themeColor="text2"/>
          <w:sz w:val="16"/>
          <w:szCs w:val="16"/>
        </w:rPr>
        <w:alias w:val="Tittel"/>
        <w:tag w:val=""/>
        <w:id w:val="-1395354033"/>
        <w:dataBinding w:prefixMappings="xmlns:ns0='http://purl.org/dc/elements/1.1/' xmlns:ns1='http://schemas.openxmlformats.org/package/2006/metadata/core-properties' " w:xpath="/ns1:coreProperties[1]/ns0:title[1]" w:storeItemID="{6C3C8BC8-F283-45AE-878A-BAB7291924A1}"/>
        <w:text/>
      </w:sdtPr>
      <w:sdtEndPr/>
      <w:sdtContent>
        <w:r w:rsidR="001C482A">
          <w:rPr>
            <w:rFonts w:ascii="Verdana" w:hAnsi="Verdana"/>
            <w:color w:val="1F497D" w:themeColor="text2"/>
            <w:sz w:val="16"/>
            <w:szCs w:val="16"/>
          </w:rPr>
          <w:t>Økonomireglementet</w:t>
        </w:r>
      </w:sdtContent>
    </w:sdt>
    <w:r w:rsidRPr="0005784F">
      <w:rPr>
        <w:rFonts w:ascii="Verdana" w:hAnsi="Verdana"/>
        <w:color w:val="1F497D" w:themeColor="text2"/>
        <w:sz w:val="16"/>
        <w:szCs w:val="16"/>
      </w:rPr>
      <w:t xml:space="preserve"> | Alstahaug kommune</w:t>
    </w:r>
    <w:r>
      <w:rPr>
        <w:rFonts w:ascii="Verdana" w:hAnsi="Verdana"/>
        <w:color w:val="1F497D" w:themeColor="text2"/>
        <w:sz w:val="16"/>
        <w:szCs w:val="16"/>
      </w:rPr>
      <w:tab/>
    </w:r>
    <w:r w:rsidRPr="00794C63">
      <w:rPr>
        <w:rFonts w:ascii="Verdana" w:hAnsi="Verdana"/>
        <w:color w:val="1F497D" w:themeColor="text2"/>
        <w:sz w:val="16"/>
        <w:szCs w:val="16"/>
      </w:rPr>
      <w:fldChar w:fldCharType="begin"/>
    </w:r>
    <w:r w:rsidRPr="00794C63">
      <w:rPr>
        <w:rFonts w:ascii="Verdana" w:hAnsi="Verdana"/>
        <w:color w:val="1F497D" w:themeColor="text2"/>
        <w:sz w:val="16"/>
        <w:szCs w:val="16"/>
      </w:rPr>
      <w:instrText xml:space="preserve"> PAGE  \* Arabic  \* MERGEFORMAT </w:instrText>
    </w:r>
    <w:r w:rsidRPr="00794C63">
      <w:rPr>
        <w:rFonts w:ascii="Verdana" w:hAnsi="Verdana"/>
        <w:color w:val="1F497D" w:themeColor="text2"/>
        <w:sz w:val="16"/>
        <w:szCs w:val="16"/>
      </w:rPr>
      <w:fldChar w:fldCharType="separate"/>
    </w:r>
    <w:r w:rsidR="00D80478">
      <w:rPr>
        <w:rFonts w:ascii="Verdana" w:hAnsi="Verdana"/>
        <w:noProof/>
        <w:color w:val="1F497D" w:themeColor="text2"/>
        <w:sz w:val="16"/>
        <w:szCs w:val="16"/>
      </w:rPr>
      <w:t>4</w:t>
    </w:r>
    <w:r w:rsidRPr="00794C63">
      <w:rPr>
        <w:rFonts w:ascii="Verdana" w:hAnsi="Verdana"/>
        <w:color w:val="1F497D" w:themeColor="text2"/>
        <w:sz w:val="16"/>
        <w:szCs w:val="16"/>
      </w:rPr>
      <w:fldChar w:fldCharType="end"/>
    </w:r>
    <w:r w:rsidRPr="00794C63">
      <w:rPr>
        <w:rFonts w:ascii="Verdana" w:hAnsi="Verdana"/>
        <w:color w:val="1F497D" w:themeColor="text2"/>
        <w:sz w:val="16"/>
        <w:szCs w:val="16"/>
      </w:rPr>
      <w:t xml:space="preserve"> av </w:t>
    </w:r>
    <w:r w:rsidRPr="00794C63">
      <w:rPr>
        <w:rFonts w:ascii="Verdana" w:hAnsi="Verdana"/>
        <w:color w:val="1F497D" w:themeColor="text2"/>
        <w:sz w:val="16"/>
        <w:szCs w:val="16"/>
      </w:rPr>
      <w:fldChar w:fldCharType="begin"/>
    </w:r>
    <w:r w:rsidRPr="00794C63">
      <w:rPr>
        <w:rFonts w:ascii="Verdana" w:hAnsi="Verdana"/>
        <w:color w:val="1F497D" w:themeColor="text2"/>
        <w:sz w:val="16"/>
        <w:szCs w:val="16"/>
      </w:rPr>
      <w:instrText xml:space="preserve"> NUMPAGES  \* Arabic  \* MERGEFORMAT </w:instrText>
    </w:r>
    <w:r w:rsidRPr="00794C63">
      <w:rPr>
        <w:rFonts w:ascii="Verdana" w:hAnsi="Verdana"/>
        <w:color w:val="1F497D" w:themeColor="text2"/>
        <w:sz w:val="16"/>
        <w:szCs w:val="16"/>
      </w:rPr>
      <w:fldChar w:fldCharType="separate"/>
    </w:r>
    <w:r w:rsidR="00D80478">
      <w:rPr>
        <w:rFonts w:ascii="Verdana" w:hAnsi="Verdana"/>
        <w:noProof/>
        <w:color w:val="1F497D" w:themeColor="text2"/>
        <w:sz w:val="16"/>
        <w:szCs w:val="16"/>
      </w:rPr>
      <w:t>7</w:t>
    </w:r>
    <w:r w:rsidRPr="00794C63">
      <w:rPr>
        <w:rFonts w:ascii="Verdana" w:hAnsi="Verdana"/>
        <w:color w:val="1F497D" w:themeColor="text2"/>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695" w:rsidRDefault="00B37695" w:rsidP="00170F83">
      <w:pPr>
        <w:spacing w:after="0" w:line="240" w:lineRule="auto"/>
      </w:pPr>
      <w:r>
        <w:separator/>
      </w:r>
    </w:p>
  </w:footnote>
  <w:footnote w:type="continuationSeparator" w:id="0">
    <w:p w:rsidR="00B37695" w:rsidRDefault="00B37695" w:rsidP="00170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669" w:rsidRDefault="00CF2669" w:rsidP="003D6E47">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A7FF2"/>
    <w:multiLevelType w:val="hybridMultilevel"/>
    <w:tmpl w:val="A3961916"/>
    <w:lvl w:ilvl="0" w:tplc="FFFFFFFF">
      <w:start w:val="1"/>
      <w:numFmt w:val="bullet"/>
      <w:lvlText w:val="•"/>
      <w:lvlJc w:val="left"/>
      <w:pPr>
        <w:ind w:left="720" w:hanging="360"/>
      </w:p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8506698"/>
    <w:multiLevelType w:val="hybridMultilevel"/>
    <w:tmpl w:val="498E511E"/>
    <w:lvl w:ilvl="0" w:tplc="FFFFFFFF">
      <w:start w:val="1"/>
      <w:numFmt w:val="bullet"/>
      <w:lvlText w:val="•"/>
      <w:lvlJc w:val="left"/>
      <w:pPr>
        <w:ind w:left="720" w:hanging="360"/>
      </w:p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0395238"/>
    <w:multiLevelType w:val="hybridMultilevel"/>
    <w:tmpl w:val="F2D6996E"/>
    <w:lvl w:ilvl="0" w:tplc="FFFFFFFF">
      <w:start w:val="1"/>
      <w:numFmt w:val="bullet"/>
      <w:lvlText w:val="•"/>
      <w:lvlJc w:val="left"/>
      <w:pPr>
        <w:ind w:left="720" w:hanging="360"/>
      </w:p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BD02997"/>
    <w:multiLevelType w:val="hybridMultilevel"/>
    <w:tmpl w:val="81EA6F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91B2E68"/>
    <w:multiLevelType w:val="multilevel"/>
    <w:tmpl w:val="76983DDC"/>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rPr>
    </w:lvl>
    <w:lvl w:ilvl="6">
      <w:start w:val="1"/>
      <w:numFmt w:val="decimal"/>
      <w:lvlText w:val="%7."/>
      <w:lvlJc w:val="left"/>
      <w:pPr>
        <w:tabs>
          <w:tab w:val="num" w:pos="2779"/>
        </w:tabs>
        <w:ind w:left="2779" w:hanging="397"/>
      </w:pPr>
      <w:rPr>
        <w:rFonts w:cs="Times New Roman"/>
      </w:rPr>
    </w:lvl>
    <w:lvl w:ilvl="7">
      <w:start w:val="1"/>
      <w:numFmt w:val="lowerLetter"/>
      <w:lvlText w:val="%8."/>
      <w:lvlJc w:val="left"/>
      <w:pPr>
        <w:tabs>
          <w:tab w:val="num" w:pos="3176"/>
        </w:tabs>
        <w:ind w:left="3176" w:hanging="397"/>
      </w:pPr>
      <w:rPr>
        <w:rFonts w:cs="Times New Roman"/>
      </w:rPr>
    </w:lvl>
    <w:lvl w:ilvl="8">
      <w:start w:val="1"/>
      <w:numFmt w:val="lowerRoman"/>
      <w:lvlText w:val="%9."/>
      <w:lvlJc w:val="left"/>
      <w:pPr>
        <w:tabs>
          <w:tab w:val="num" w:pos="3573"/>
        </w:tabs>
        <w:ind w:left="3573" w:hanging="397"/>
      </w:pPr>
      <w:rPr>
        <w:rFonts w:cs="Times New Roman"/>
      </w:rPr>
    </w:lvl>
  </w:abstractNum>
  <w:abstractNum w:abstractNumId="5" w15:restartNumberingAfterBreak="0">
    <w:nsid w:val="68FF40E0"/>
    <w:multiLevelType w:val="hybridMultilevel"/>
    <w:tmpl w:val="2E6E98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C98"/>
    <w:rsid w:val="00001DCA"/>
    <w:rsid w:val="0000205F"/>
    <w:rsid w:val="00012CBD"/>
    <w:rsid w:val="000174A1"/>
    <w:rsid w:val="000271B2"/>
    <w:rsid w:val="00043B9B"/>
    <w:rsid w:val="000523B4"/>
    <w:rsid w:val="0005784F"/>
    <w:rsid w:val="00060B87"/>
    <w:rsid w:val="0006483F"/>
    <w:rsid w:val="000867DB"/>
    <w:rsid w:val="00091E1F"/>
    <w:rsid w:val="000975A9"/>
    <w:rsid w:val="000C4E60"/>
    <w:rsid w:val="000C5DFE"/>
    <w:rsid w:val="000D1C1F"/>
    <w:rsid w:val="000D5EE5"/>
    <w:rsid w:val="000E2B78"/>
    <w:rsid w:val="000E70CE"/>
    <w:rsid w:val="000F75B3"/>
    <w:rsid w:val="001003EF"/>
    <w:rsid w:val="001005CE"/>
    <w:rsid w:val="00110EBF"/>
    <w:rsid w:val="001210B4"/>
    <w:rsid w:val="00121684"/>
    <w:rsid w:val="001335D6"/>
    <w:rsid w:val="00133D59"/>
    <w:rsid w:val="001519BF"/>
    <w:rsid w:val="00152DBA"/>
    <w:rsid w:val="00156A47"/>
    <w:rsid w:val="00156FC8"/>
    <w:rsid w:val="001624E6"/>
    <w:rsid w:val="00166549"/>
    <w:rsid w:val="00170F83"/>
    <w:rsid w:val="001837F6"/>
    <w:rsid w:val="00184023"/>
    <w:rsid w:val="00194FAF"/>
    <w:rsid w:val="00195402"/>
    <w:rsid w:val="001A635D"/>
    <w:rsid w:val="001B74C4"/>
    <w:rsid w:val="001C482A"/>
    <w:rsid w:val="001C7F60"/>
    <w:rsid w:val="001D1F8B"/>
    <w:rsid w:val="001D4B6B"/>
    <w:rsid w:val="001E17E5"/>
    <w:rsid w:val="001F0A19"/>
    <w:rsid w:val="001F6A97"/>
    <w:rsid w:val="00202CA3"/>
    <w:rsid w:val="0020481F"/>
    <w:rsid w:val="00206338"/>
    <w:rsid w:val="00211E43"/>
    <w:rsid w:val="002131E0"/>
    <w:rsid w:val="00220DA4"/>
    <w:rsid w:val="0022181E"/>
    <w:rsid w:val="00232D94"/>
    <w:rsid w:val="00234F06"/>
    <w:rsid w:val="002430C1"/>
    <w:rsid w:val="002435B8"/>
    <w:rsid w:val="00271B3F"/>
    <w:rsid w:val="0028186B"/>
    <w:rsid w:val="002819CF"/>
    <w:rsid w:val="00285AE1"/>
    <w:rsid w:val="002968DB"/>
    <w:rsid w:val="002D13B1"/>
    <w:rsid w:val="002D3417"/>
    <w:rsid w:val="002E48D1"/>
    <w:rsid w:val="002E68BF"/>
    <w:rsid w:val="0030035A"/>
    <w:rsid w:val="00303B72"/>
    <w:rsid w:val="003126EA"/>
    <w:rsid w:val="003127BC"/>
    <w:rsid w:val="003153D8"/>
    <w:rsid w:val="003154C0"/>
    <w:rsid w:val="00332334"/>
    <w:rsid w:val="00343EC3"/>
    <w:rsid w:val="00344C55"/>
    <w:rsid w:val="00355AEF"/>
    <w:rsid w:val="00357CE9"/>
    <w:rsid w:val="00365CB1"/>
    <w:rsid w:val="00370322"/>
    <w:rsid w:val="00374E54"/>
    <w:rsid w:val="00394582"/>
    <w:rsid w:val="00396B58"/>
    <w:rsid w:val="003A1BE9"/>
    <w:rsid w:val="003C0832"/>
    <w:rsid w:val="003C694F"/>
    <w:rsid w:val="003C70C3"/>
    <w:rsid w:val="003D6470"/>
    <w:rsid w:val="003D6E47"/>
    <w:rsid w:val="003D7BC1"/>
    <w:rsid w:val="003E219B"/>
    <w:rsid w:val="003E2457"/>
    <w:rsid w:val="0041654B"/>
    <w:rsid w:val="00425F83"/>
    <w:rsid w:val="00436607"/>
    <w:rsid w:val="004546A2"/>
    <w:rsid w:val="00457899"/>
    <w:rsid w:val="0046609B"/>
    <w:rsid w:val="00477218"/>
    <w:rsid w:val="004971CD"/>
    <w:rsid w:val="004A1B29"/>
    <w:rsid w:val="004A201E"/>
    <w:rsid w:val="004C3851"/>
    <w:rsid w:val="004C5E28"/>
    <w:rsid w:val="004D510C"/>
    <w:rsid w:val="004D6920"/>
    <w:rsid w:val="004E3075"/>
    <w:rsid w:val="0052108C"/>
    <w:rsid w:val="00525040"/>
    <w:rsid w:val="00527201"/>
    <w:rsid w:val="00532268"/>
    <w:rsid w:val="00537351"/>
    <w:rsid w:val="00543E12"/>
    <w:rsid w:val="0054781A"/>
    <w:rsid w:val="005737EE"/>
    <w:rsid w:val="00576454"/>
    <w:rsid w:val="00582072"/>
    <w:rsid w:val="005A530A"/>
    <w:rsid w:val="005C0681"/>
    <w:rsid w:val="005C3755"/>
    <w:rsid w:val="005D3A93"/>
    <w:rsid w:val="005E4E60"/>
    <w:rsid w:val="005E6637"/>
    <w:rsid w:val="005E7864"/>
    <w:rsid w:val="005F380A"/>
    <w:rsid w:val="005F737C"/>
    <w:rsid w:val="006207BE"/>
    <w:rsid w:val="00630CB9"/>
    <w:rsid w:val="00632437"/>
    <w:rsid w:val="00643212"/>
    <w:rsid w:val="006473F6"/>
    <w:rsid w:val="00664D00"/>
    <w:rsid w:val="00683315"/>
    <w:rsid w:val="00692AE8"/>
    <w:rsid w:val="006A3ECB"/>
    <w:rsid w:val="006C3942"/>
    <w:rsid w:val="006C748C"/>
    <w:rsid w:val="006D2B6D"/>
    <w:rsid w:val="006F27E0"/>
    <w:rsid w:val="006F3301"/>
    <w:rsid w:val="006F51FA"/>
    <w:rsid w:val="0070064A"/>
    <w:rsid w:val="007100A3"/>
    <w:rsid w:val="007175DE"/>
    <w:rsid w:val="00736B72"/>
    <w:rsid w:val="00742FBC"/>
    <w:rsid w:val="00745539"/>
    <w:rsid w:val="00763827"/>
    <w:rsid w:val="00763B3E"/>
    <w:rsid w:val="007660D7"/>
    <w:rsid w:val="00781A65"/>
    <w:rsid w:val="00783411"/>
    <w:rsid w:val="00790A40"/>
    <w:rsid w:val="007920CC"/>
    <w:rsid w:val="00794C63"/>
    <w:rsid w:val="007B7330"/>
    <w:rsid w:val="007C163E"/>
    <w:rsid w:val="007C5010"/>
    <w:rsid w:val="007D0AAF"/>
    <w:rsid w:val="007E0422"/>
    <w:rsid w:val="007E4708"/>
    <w:rsid w:val="007E5B43"/>
    <w:rsid w:val="007F73B1"/>
    <w:rsid w:val="00826FE3"/>
    <w:rsid w:val="00831939"/>
    <w:rsid w:val="008541A3"/>
    <w:rsid w:val="008545BA"/>
    <w:rsid w:val="00857071"/>
    <w:rsid w:val="0085709B"/>
    <w:rsid w:val="0086324A"/>
    <w:rsid w:val="00864C82"/>
    <w:rsid w:val="00876DB6"/>
    <w:rsid w:val="008811AB"/>
    <w:rsid w:val="008848FA"/>
    <w:rsid w:val="008915C5"/>
    <w:rsid w:val="008A0337"/>
    <w:rsid w:val="008B039A"/>
    <w:rsid w:val="008B74F9"/>
    <w:rsid w:val="008D1CC4"/>
    <w:rsid w:val="008E0B75"/>
    <w:rsid w:val="008F1F82"/>
    <w:rsid w:val="008F4243"/>
    <w:rsid w:val="008F5FC7"/>
    <w:rsid w:val="009040CB"/>
    <w:rsid w:val="0090637D"/>
    <w:rsid w:val="00906CB4"/>
    <w:rsid w:val="0091727F"/>
    <w:rsid w:val="009209AD"/>
    <w:rsid w:val="00920A10"/>
    <w:rsid w:val="00925628"/>
    <w:rsid w:val="0093250B"/>
    <w:rsid w:val="00936105"/>
    <w:rsid w:val="009448B9"/>
    <w:rsid w:val="009470A0"/>
    <w:rsid w:val="00952434"/>
    <w:rsid w:val="00960277"/>
    <w:rsid w:val="00992738"/>
    <w:rsid w:val="0099590C"/>
    <w:rsid w:val="009A6FA1"/>
    <w:rsid w:val="009A73AA"/>
    <w:rsid w:val="009B3FF3"/>
    <w:rsid w:val="009C296F"/>
    <w:rsid w:val="009C6792"/>
    <w:rsid w:val="009C7844"/>
    <w:rsid w:val="009D555B"/>
    <w:rsid w:val="009E399C"/>
    <w:rsid w:val="009F1A7B"/>
    <w:rsid w:val="00A02E83"/>
    <w:rsid w:val="00A03493"/>
    <w:rsid w:val="00A22E65"/>
    <w:rsid w:val="00A332AC"/>
    <w:rsid w:val="00A3448D"/>
    <w:rsid w:val="00A3652F"/>
    <w:rsid w:val="00A40D4E"/>
    <w:rsid w:val="00A54C98"/>
    <w:rsid w:val="00A60DB5"/>
    <w:rsid w:val="00A76C84"/>
    <w:rsid w:val="00A76E84"/>
    <w:rsid w:val="00A83D1D"/>
    <w:rsid w:val="00A8579B"/>
    <w:rsid w:val="00A87AB6"/>
    <w:rsid w:val="00A915E6"/>
    <w:rsid w:val="00A962E2"/>
    <w:rsid w:val="00AA48F6"/>
    <w:rsid w:val="00AA581F"/>
    <w:rsid w:val="00AB3690"/>
    <w:rsid w:val="00AC1312"/>
    <w:rsid w:val="00AE355F"/>
    <w:rsid w:val="00AF4CE7"/>
    <w:rsid w:val="00AF5398"/>
    <w:rsid w:val="00B1133C"/>
    <w:rsid w:val="00B133E0"/>
    <w:rsid w:val="00B21FD2"/>
    <w:rsid w:val="00B37695"/>
    <w:rsid w:val="00B434C8"/>
    <w:rsid w:val="00B449B4"/>
    <w:rsid w:val="00B523D0"/>
    <w:rsid w:val="00B53B6F"/>
    <w:rsid w:val="00B60C5B"/>
    <w:rsid w:val="00B65DD0"/>
    <w:rsid w:val="00B66CFB"/>
    <w:rsid w:val="00B75586"/>
    <w:rsid w:val="00B774FE"/>
    <w:rsid w:val="00B8103D"/>
    <w:rsid w:val="00B92C64"/>
    <w:rsid w:val="00B943E7"/>
    <w:rsid w:val="00BA02F4"/>
    <w:rsid w:val="00BA2CCF"/>
    <w:rsid w:val="00BA2D02"/>
    <w:rsid w:val="00BA3813"/>
    <w:rsid w:val="00BC2F8E"/>
    <w:rsid w:val="00BD116B"/>
    <w:rsid w:val="00C1786A"/>
    <w:rsid w:val="00C2203C"/>
    <w:rsid w:val="00C47B75"/>
    <w:rsid w:val="00C54F8D"/>
    <w:rsid w:val="00C726C5"/>
    <w:rsid w:val="00C7537E"/>
    <w:rsid w:val="00C843FE"/>
    <w:rsid w:val="00C9134D"/>
    <w:rsid w:val="00C92C0C"/>
    <w:rsid w:val="00CB2BC6"/>
    <w:rsid w:val="00CB46D2"/>
    <w:rsid w:val="00CB766F"/>
    <w:rsid w:val="00CC282D"/>
    <w:rsid w:val="00CC4F58"/>
    <w:rsid w:val="00CC6507"/>
    <w:rsid w:val="00CC7A18"/>
    <w:rsid w:val="00CE2013"/>
    <w:rsid w:val="00CE3D71"/>
    <w:rsid w:val="00CE565F"/>
    <w:rsid w:val="00CE7039"/>
    <w:rsid w:val="00CF2669"/>
    <w:rsid w:val="00CF53E4"/>
    <w:rsid w:val="00D0260E"/>
    <w:rsid w:val="00D04CFC"/>
    <w:rsid w:val="00D20D58"/>
    <w:rsid w:val="00D22EC8"/>
    <w:rsid w:val="00D24FC7"/>
    <w:rsid w:val="00D5415D"/>
    <w:rsid w:val="00D60E03"/>
    <w:rsid w:val="00D627ED"/>
    <w:rsid w:val="00D80478"/>
    <w:rsid w:val="00D84CAC"/>
    <w:rsid w:val="00DA7A6F"/>
    <w:rsid w:val="00DA7C32"/>
    <w:rsid w:val="00DC28EB"/>
    <w:rsid w:val="00DD28CF"/>
    <w:rsid w:val="00DE1395"/>
    <w:rsid w:val="00DE1523"/>
    <w:rsid w:val="00E033F2"/>
    <w:rsid w:val="00E22DEE"/>
    <w:rsid w:val="00E255A2"/>
    <w:rsid w:val="00E362B3"/>
    <w:rsid w:val="00E371C4"/>
    <w:rsid w:val="00E44394"/>
    <w:rsid w:val="00E47AB4"/>
    <w:rsid w:val="00E74434"/>
    <w:rsid w:val="00E844D8"/>
    <w:rsid w:val="00E84C5B"/>
    <w:rsid w:val="00E910A1"/>
    <w:rsid w:val="00E96724"/>
    <w:rsid w:val="00EA3FE5"/>
    <w:rsid w:val="00EA573A"/>
    <w:rsid w:val="00EA6F05"/>
    <w:rsid w:val="00EB0317"/>
    <w:rsid w:val="00EB0E23"/>
    <w:rsid w:val="00EB2B8A"/>
    <w:rsid w:val="00ED7F65"/>
    <w:rsid w:val="00EF2EE2"/>
    <w:rsid w:val="00F25346"/>
    <w:rsid w:val="00F2548E"/>
    <w:rsid w:val="00F36150"/>
    <w:rsid w:val="00F374F4"/>
    <w:rsid w:val="00F45570"/>
    <w:rsid w:val="00F67701"/>
    <w:rsid w:val="00F924FE"/>
    <w:rsid w:val="00FA3BB1"/>
    <w:rsid w:val="00FB7454"/>
    <w:rsid w:val="00FC183A"/>
    <w:rsid w:val="00FC6340"/>
    <w:rsid w:val="00FD46A7"/>
    <w:rsid w:val="00FD77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77015"/>
  <w15:docId w15:val="{F1A16ED4-5C7C-4281-B256-869FC6E9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690"/>
    <w:pPr>
      <w:spacing w:after="180" w:line="274" w:lineRule="auto"/>
    </w:pPr>
    <w:rPr>
      <w:rFonts w:ascii="Times New Roman" w:hAnsi="Times New Roman" w:cs="Times New Roman"/>
      <w:sz w:val="24"/>
      <w:szCs w:val="24"/>
    </w:rPr>
  </w:style>
  <w:style w:type="paragraph" w:styleId="Overskrift1">
    <w:name w:val="heading 1"/>
    <w:basedOn w:val="Normal"/>
    <w:next w:val="Normal"/>
    <w:link w:val="Overskrift1Tegn"/>
    <w:uiPriority w:val="9"/>
    <w:qFormat/>
    <w:rsid w:val="009D555B"/>
    <w:pPr>
      <w:keepNext/>
      <w:keepLines/>
      <w:spacing w:before="360" w:after="0" w:line="240" w:lineRule="auto"/>
      <w:jc w:val="both"/>
      <w:outlineLvl w:val="0"/>
    </w:pPr>
    <w:rPr>
      <w:rFonts w:ascii="Verdana" w:eastAsiaTheme="majorEastAsia" w:hAnsi="Verdana" w:cstheme="majorBidi"/>
      <w:b/>
      <w:bCs/>
      <w:color w:val="FA8000" w:themeColor="accent1"/>
      <w:spacing w:val="20"/>
      <w:sz w:val="32"/>
      <w:szCs w:val="28"/>
    </w:rPr>
  </w:style>
  <w:style w:type="paragraph" w:styleId="Overskrift2">
    <w:name w:val="heading 2"/>
    <w:basedOn w:val="Normal"/>
    <w:next w:val="Normal"/>
    <w:link w:val="Overskrift2Tegn"/>
    <w:uiPriority w:val="99"/>
    <w:unhideWhenUsed/>
    <w:qFormat/>
    <w:rsid w:val="00A962E2"/>
    <w:pPr>
      <w:keepNext/>
      <w:keepLines/>
      <w:spacing w:before="120" w:after="0" w:line="240" w:lineRule="auto"/>
      <w:jc w:val="both"/>
      <w:outlineLvl w:val="1"/>
    </w:pPr>
    <w:rPr>
      <w:rFonts w:ascii="Verdana" w:eastAsiaTheme="majorEastAsia" w:hAnsi="Verdana" w:cstheme="majorBidi"/>
      <w:b/>
      <w:bCs/>
      <w:color w:val="FA8000" w:themeColor="accent1"/>
    </w:rPr>
  </w:style>
  <w:style w:type="paragraph" w:styleId="Overskrift3">
    <w:name w:val="heading 3"/>
    <w:basedOn w:val="Normal"/>
    <w:next w:val="Normal"/>
    <w:link w:val="Overskrift3Tegn"/>
    <w:uiPriority w:val="99"/>
    <w:unhideWhenUsed/>
    <w:qFormat/>
    <w:rsid w:val="009D555B"/>
    <w:pPr>
      <w:keepNext/>
      <w:keepLines/>
      <w:spacing w:before="20" w:after="0" w:line="240" w:lineRule="auto"/>
      <w:jc w:val="both"/>
      <w:outlineLvl w:val="2"/>
    </w:pPr>
    <w:rPr>
      <w:rFonts w:ascii="Verdana" w:eastAsiaTheme="majorEastAsia" w:hAnsi="Verdana" w:cstheme="majorBidi"/>
      <w:bCs/>
      <w:color w:val="1F497D" w:themeColor="text2"/>
      <w:spacing w:val="14"/>
      <w:sz w:val="22"/>
      <w:szCs w:val="22"/>
    </w:rPr>
  </w:style>
  <w:style w:type="paragraph" w:styleId="Overskrift4">
    <w:name w:val="heading 4"/>
    <w:basedOn w:val="Normal"/>
    <w:next w:val="Normal"/>
    <w:link w:val="Overskrift4Tegn"/>
    <w:uiPriority w:val="9"/>
    <w:unhideWhenUsed/>
    <w:qFormat/>
    <w:rsid w:val="001519BF"/>
    <w:pPr>
      <w:keepNext/>
      <w:keepLines/>
      <w:spacing w:before="200" w:after="0"/>
      <w:outlineLvl w:val="3"/>
    </w:pPr>
    <w:rPr>
      <w:rFonts w:eastAsiaTheme="majorEastAsia" w:cstheme="majorBidi"/>
      <w:b/>
      <w:bCs/>
      <w:i/>
      <w:iCs/>
      <w:color w:val="000000"/>
    </w:rPr>
  </w:style>
  <w:style w:type="paragraph" w:styleId="Overskrift5">
    <w:name w:val="heading 5"/>
    <w:basedOn w:val="Normal"/>
    <w:next w:val="Normal"/>
    <w:link w:val="Overskrift5Tegn"/>
    <w:uiPriority w:val="9"/>
    <w:unhideWhenUsed/>
    <w:qFormat/>
    <w:rsid w:val="001519BF"/>
    <w:pPr>
      <w:keepNext/>
      <w:keepLines/>
      <w:spacing w:before="200" w:after="0"/>
      <w:outlineLvl w:val="4"/>
    </w:pPr>
    <w:rPr>
      <w:rFonts w:asciiTheme="majorHAnsi" w:eastAsiaTheme="majorEastAsia" w:hAnsiTheme="majorHAnsi" w:cstheme="majorBidi"/>
      <w:color w:val="000000"/>
      <w:sz w:val="22"/>
    </w:rPr>
  </w:style>
  <w:style w:type="paragraph" w:styleId="Overskrift6">
    <w:name w:val="heading 6"/>
    <w:basedOn w:val="Normal"/>
    <w:next w:val="Normal"/>
    <w:link w:val="Overskrift6Tegn"/>
    <w:unhideWhenUsed/>
    <w:qFormat/>
    <w:rsid w:val="001519BF"/>
    <w:pPr>
      <w:keepNext/>
      <w:keepLines/>
      <w:spacing w:before="200" w:after="0"/>
      <w:outlineLvl w:val="5"/>
    </w:pPr>
    <w:rPr>
      <w:rFonts w:asciiTheme="majorHAnsi" w:eastAsiaTheme="majorEastAsia" w:hAnsiTheme="majorHAnsi" w:cstheme="majorBidi"/>
      <w:iCs/>
      <w:color w:val="FA8000" w:themeColor="accent1"/>
      <w:sz w:val="22"/>
    </w:rPr>
  </w:style>
  <w:style w:type="paragraph" w:styleId="Overskrift7">
    <w:name w:val="heading 7"/>
    <w:basedOn w:val="Normal"/>
    <w:next w:val="Normal"/>
    <w:link w:val="Overskrift7Tegn"/>
    <w:uiPriority w:val="9"/>
    <w:unhideWhenUsed/>
    <w:qFormat/>
    <w:rsid w:val="001519BF"/>
    <w:pPr>
      <w:keepNext/>
      <w:keepLines/>
      <w:spacing w:before="200" w:after="0"/>
      <w:outlineLvl w:val="6"/>
    </w:pPr>
    <w:rPr>
      <w:rFonts w:asciiTheme="majorHAnsi" w:eastAsiaTheme="majorEastAsia" w:hAnsiTheme="majorHAnsi" w:cstheme="majorBidi"/>
      <w:i/>
      <w:iCs/>
      <w:color w:val="000000"/>
      <w:sz w:val="22"/>
    </w:rPr>
  </w:style>
  <w:style w:type="paragraph" w:styleId="Overskrift8">
    <w:name w:val="heading 8"/>
    <w:basedOn w:val="Normal"/>
    <w:next w:val="Normal"/>
    <w:link w:val="Overskrift8Tegn"/>
    <w:uiPriority w:val="9"/>
    <w:unhideWhenUsed/>
    <w:qFormat/>
    <w:rsid w:val="001519BF"/>
    <w:pPr>
      <w:keepNext/>
      <w:keepLines/>
      <w:spacing w:before="200" w:after="0"/>
      <w:outlineLvl w:val="7"/>
    </w:pPr>
    <w:rPr>
      <w:rFonts w:asciiTheme="majorHAnsi" w:eastAsiaTheme="majorEastAsia" w:hAnsiTheme="majorHAnsi" w:cstheme="majorBidi"/>
      <w:color w:val="000000"/>
      <w:sz w:val="20"/>
      <w:szCs w:val="20"/>
    </w:rPr>
  </w:style>
  <w:style w:type="paragraph" w:styleId="Overskrift9">
    <w:name w:val="heading 9"/>
    <w:basedOn w:val="Normal"/>
    <w:next w:val="Normal"/>
    <w:link w:val="Overskrift9Tegn"/>
    <w:uiPriority w:val="9"/>
    <w:unhideWhenUsed/>
    <w:qFormat/>
    <w:rsid w:val="001519B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unhideWhenUsed/>
    <w:rsid w:val="00E910A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E910A1"/>
    <w:rPr>
      <w:rFonts w:ascii="Tahoma" w:hAnsi="Tahoma" w:cs="Tahoma"/>
      <w:sz w:val="16"/>
      <w:szCs w:val="16"/>
    </w:rPr>
  </w:style>
  <w:style w:type="character" w:customStyle="1" w:styleId="Overskrift1Tegn">
    <w:name w:val="Overskrift 1 Tegn"/>
    <w:basedOn w:val="Standardskriftforavsnitt"/>
    <w:link w:val="Overskrift1"/>
    <w:uiPriority w:val="9"/>
    <w:rsid w:val="009D555B"/>
    <w:rPr>
      <w:rFonts w:ascii="Verdana" w:eastAsiaTheme="majorEastAsia" w:hAnsi="Verdana" w:cstheme="majorBidi"/>
      <w:b/>
      <w:bCs/>
      <w:color w:val="FA8000" w:themeColor="accent1"/>
      <w:spacing w:val="20"/>
      <w:sz w:val="32"/>
      <w:szCs w:val="28"/>
    </w:rPr>
  </w:style>
  <w:style w:type="paragraph" w:styleId="Overskriftforinnholdsfortegnelse">
    <w:name w:val="TOC Heading"/>
    <w:basedOn w:val="Overskrift1"/>
    <w:next w:val="Normal"/>
    <w:uiPriority w:val="39"/>
    <w:unhideWhenUsed/>
    <w:qFormat/>
    <w:rsid w:val="001519BF"/>
    <w:pPr>
      <w:spacing w:before="480" w:line="264" w:lineRule="auto"/>
      <w:outlineLvl w:val="9"/>
    </w:pPr>
    <w:rPr>
      <w:b w:val="0"/>
    </w:rPr>
  </w:style>
  <w:style w:type="character" w:customStyle="1" w:styleId="Overskrift2Tegn">
    <w:name w:val="Overskrift 2 Tegn"/>
    <w:basedOn w:val="Standardskriftforavsnitt"/>
    <w:link w:val="Overskrift2"/>
    <w:uiPriority w:val="9"/>
    <w:rsid w:val="00A962E2"/>
    <w:rPr>
      <w:rFonts w:ascii="Verdana" w:eastAsiaTheme="majorEastAsia" w:hAnsi="Verdana" w:cstheme="majorBidi"/>
      <w:b/>
      <w:bCs/>
      <w:color w:val="FA8000" w:themeColor="accent1"/>
      <w:sz w:val="24"/>
      <w:szCs w:val="24"/>
    </w:rPr>
  </w:style>
  <w:style w:type="paragraph" w:styleId="NormalWeb">
    <w:name w:val="Normal (Web)"/>
    <w:basedOn w:val="Normal"/>
    <w:uiPriority w:val="99"/>
    <w:unhideWhenUsed/>
    <w:rsid w:val="001519BF"/>
    <w:pPr>
      <w:spacing w:before="100" w:beforeAutospacing="1" w:after="100" w:afterAutospacing="1" w:line="240" w:lineRule="auto"/>
    </w:pPr>
    <w:rPr>
      <w:rFonts w:eastAsia="Times New Roman"/>
    </w:rPr>
  </w:style>
  <w:style w:type="character" w:styleId="Hyperkobling">
    <w:name w:val="Hyperlink"/>
    <w:basedOn w:val="Standardskriftforavsnitt"/>
    <w:uiPriority w:val="99"/>
    <w:unhideWhenUsed/>
    <w:rsid w:val="001519BF"/>
    <w:rPr>
      <w:color w:val="0000FF"/>
      <w:u w:val="single"/>
    </w:rPr>
  </w:style>
  <w:style w:type="character" w:customStyle="1" w:styleId="Overskrift3Tegn">
    <w:name w:val="Overskrift 3 Tegn"/>
    <w:basedOn w:val="Standardskriftforavsnitt"/>
    <w:link w:val="Overskrift3"/>
    <w:uiPriority w:val="9"/>
    <w:rsid w:val="009D555B"/>
    <w:rPr>
      <w:rFonts w:ascii="Verdana" w:eastAsiaTheme="majorEastAsia" w:hAnsi="Verdana" w:cstheme="majorBidi"/>
      <w:bCs/>
      <w:color w:val="1F497D" w:themeColor="text2"/>
      <w:spacing w:val="14"/>
    </w:rPr>
  </w:style>
  <w:style w:type="character" w:customStyle="1" w:styleId="Overskrift4Tegn">
    <w:name w:val="Overskrift 4 Tegn"/>
    <w:basedOn w:val="Standardskriftforavsnitt"/>
    <w:link w:val="Overskrift4"/>
    <w:uiPriority w:val="9"/>
    <w:rsid w:val="001519BF"/>
    <w:rPr>
      <w:rFonts w:eastAsiaTheme="majorEastAsia" w:cstheme="majorBidi"/>
      <w:b/>
      <w:bCs/>
      <w:i/>
      <w:iCs/>
      <w:color w:val="000000"/>
      <w:sz w:val="24"/>
    </w:rPr>
  </w:style>
  <w:style w:type="character" w:customStyle="1" w:styleId="Overskrift5Tegn">
    <w:name w:val="Overskrift 5 Tegn"/>
    <w:basedOn w:val="Standardskriftforavsnitt"/>
    <w:link w:val="Overskrift5"/>
    <w:uiPriority w:val="9"/>
    <w:rsid w:val="001519BF"/>
    <w:rPr>
      <w:rFonts w:asciiTheme="majorHAnsi" w:eastAsiaTheme="majorEastAsia" w:hAnsiTheme="majorHAnsi" w:cstheme="majorBidi"/>
      <w:color w:val="000000"/>
    </w:rPr>
  </w:style>
  <w:style w:type="character" w:customStyle="1" w:styleId="Overskrift6Tegn">
    <w:name w:val="Overskrift 6 Tegn"/>
    <w:basedOn w:val="Standardskriftforavsnitt"/>
    <w:link w:val="Overskrift6"/>
    <w:rsid w:val="001519BF"/>
    <w:rPr>
      <w:rFonts w:asciiTheme="majorHAnsi" w:eastAsiaTheme="majorEastAsia" w:hAnsiTheme="majorHAnsi" w:cstheme="majorBidi"/>
      <w:iCs/>
      <w:color w:val="FA8000" w:themeColor="accent1"/>
    </w:rPr>
  </w:style>
  <w:style w:type="character" w:customStyle="1" w:styleId="Overskrift7Tegn">
    <w:name w:val="Overskrift 7 Tegn"/>
    <w:basedOn w:val="Standardskriftforavsnitt"/>
    <w:link w:val="Overskrift7"/>
    <w:uiPriority w:val="9"/>
    <w:rsid w:val="001519BF"/>
    <w:rPr>
      <w:rFonts w:asciiTheme="majorHAnsi" w:eastAsiaTheme="majorEastAsia" w:hAnsiTheme="majorHAnsi" w:cstheme="majorBidi"/>
      <w:i/>
      <w:iCs/>
      <w:color w:val="000000"/>
    </w:rPr>
  </w:style>
  <w:style w:type="character" w:customStyle="1" w:styleId="Overskrift8Tegn">
    <w:name w:val="Overskrift 8 Tegn"/>
    <w:basedOn w:val="Standardskriftforavsnitt"/>
    <w:link w:val="Overskrift8"/>
    <w:uiPriority w:val="9"/>
    <w:rsid w:val="001519BF"/>
    <w:rPr>
      <w:rFonts w:asciiTheme="majorHAnsi" w:eastAsiaTheme="majorEastAsia" w:hAnsiTheme="majorHAnsi" w:cstheme="majorBidi"/>
      <w:color w:val="000000"/>
      <w:sz w:val="20"/>
      <w:szCs w:val="20"/>
    </w:rPr>
  </w:style>
  <w:style w:type="character" w:customStyle="1" w:styleId="Overskrift9Tegn">
    <w:name w:val="Overskrift 9 Tegn"/>
    <w:basedOn w:val="Standardskriftforavsnitt"/>
    <w:link w:val="Overskrift9"/>
    <w:uiPriority w:val="9"/>
    <w:rsid w:val="001519BF"/>
    <w:rPr>
      <w:rFonts w:asciiTheme="majorHAnsi" w:eastAsiaTheme="majorEastAsia" w:hAnsiTheme="majorHAnsi" w:cstheme="majorBidi"/>
      <w:i/>
      <w:iCs/>
      <w:color w:val="000000"/>
      <w:sz w:val="20"/>
      <w:szCs w:val="20"/>
    </w:rPr>
  </w:style>
  <w:style w:type="paragraph" w:styleId="Bildetekst">
    <w:name w:val="caption"/>
    <w:basedOn w:val="Normal"/>
    <w:next w:val="Normal"/>
    <w:uiPriority w:val="35"/>
    <w:unhideWhenUsed/>
    <w:qFormat/>
    <w:rsid w:val="001519BF"/>
    <w:pPr>
      <w:spacing w:line="240" w:lineRule="auto"/>
    </w:pPr>
    <w:rPr>
      <w:rFonts w:asciiTheme="majorHAnsi" w:eastAsiaTheme="minorEastAsia" w:hAnsiTheme="majorHAnsi"/>
      <w:bCs/>
      <w:smallCaps/>
      <w:color w:val="1F497D" w:themeColor="text2"/>
      <w:spacing w:val="6"/>
      <w:sz w:val="22"/>
      <w:szCs w:val="18"/>
      <w:lang w:bidi="hi-IN"/>
    </w:rPr>
  </w:style>
  <w:style w:type="paragraph" w:styleId="Tittel">
    <w:name w:val="Title"/>
    <w:basedOn w:val="Normal"/>
    <w:next w:val="Normal"/>
    <w:link w:val="TittelTegn"/>
    <w:uiPriority w:val="10"/>
    <w:qFormat/>
    <w:rsid w:val="00AB3690"/>
    <w:rPr>
      <w:rFonts w:ascii="Verdana" w:hAnsi="Verdana"/>
      <w:b/>
      <w:color w:val="FA8000"/>
      <w:sz w:val="56"/>
      <w:szCs w:val="56"/>
    </w:rPr>
  </w:style>
  <w:style w:type="character" w:customStyle="1" w:styleId="TittelTegn">
    <w:name w:val="Tittel Tegn"/>
    <w:basedOn w:val="Standardskriftforavsnitt"/>
    <w:link w:val="Tittel"/>
    <w:uiPriority w:val="10"/>
    <w:rsid w:val="00AB3690"/>
    <w:rPr>
      <w:rFonts w:ascii="Verdana" w:hAnsi="Verdana" w:cs="Times New Roman"/>
      <w:b/>
      <w:color w:val="FA8000"/>
      <w:sz w:val="56"/>
      <w:szCs w:val="56"/>
    </w:rPr>
  </w:style>
  <w:style w:type="paragraph" w:styleId="Undertittel">
    <w:name w:val="Subtitle"/>
    <w:basedOn w:val="Normal"/>
    <w:next w:val="Normal"/>
    <w:link w:val="UndertittelTegn"/>
    <w:uiPriority w:val="11"/>
    <w:qFormat/>
    <w:rsid w:val="00AB3690"/>
    <w:rPr>
      <w:rFonts w:ascii="Verdana" w:hAnsi="Verdana"/>
      <w:color w:val="FA8000"/>
      <w:sz w:val="44"/>
      <w:szCs w:val="44"/>
    </w:rPr>
  </w:style>
  <w:style w:type="character" w:customStyle="1" w:styleId="UndertittelTegn">
    <w:name w:val="Undertittel Tegn"/>
    <w:basedOn w:val="Standardskriftforavsnitt"/>
    <w:link w:val="Undertittel"/>
    <w:uiPriority w:val="11"/>
    <w:rsid w:val="00AB3690"/>
    <w:rPr>
      <w:rFonts w:ascii="Verdana" w:hAnsi="Verdana" w:cs="Times New Roman"/>
      <w:color w:val="FA8000"/>
      <w:sz w:val="44"/>
      <w:szCs w:val="44"/>
    </w:rPr>
  </w:style>
  <w:style w:type="character" w:styleId="Sterk">
    <w:name w:val="Strong"/>
    <w:basedOn w:val="Standardskriftforavsnitt"/>
    <w:uiPriority w:val="22"/>
    <w:qFormat/>
    <w:rsid w:val="001519BF"/>
    <w:rPr>
      <w:b w:val="0"/>
      <w:bCs/>
      <w:i/>
      <w:color w:val="1F497D" w:themeColor="text2"/>
    </w:rPr>
  </w:style>
  <w:style w:type="character" w:styleId="Utheving">
    <w:name w:val="Emphasis"/>
    <w:basedOn w:val="Standardskriftforavsnitt"/>
    <w:uiPriority w:val="20"/>
    <w:qFormat/>
    <w:rsid w:val="001519BF"/>
    <w:rPr>
      <w:b/>
      <w:i/>
      <w:iCs/>
    </w:rPr>
  </w:style>
  <w:style w:type="paragraph" w:styleId="Ingenmellomrom">
    <w:name w:val="No Spacing"/>
    <w:link w:val="IngenmellomromTegn"/>
    <w:uiPriority w:val="1"/>
    <w:qFormat/>
    <w:rsid w:val="001519BF"/>
    <w:pPr>
      <w:spacing w:after="0" w:line="240" w:lineRule="auto"/>
    </w:pPr>
  </w:style>
  <w:style w:type="character" w:customStyle="1" w:styleId="IngenmellomromTegn">
    <w:name w:val="Ingen mellomrom Tegn"/>
    <w:basedOn w:val="Standardskriftforavsnitt"/>
    <w:link w:val="Ingenmellomrom"/>
    <w:uiPriority w:val="1"/>
    <w:rsid w:val="001519BF"/>
  </w:style>
  <w:style w:type="paragraph" w:styleId="Listeavsnitt">
    <w:name w:val="List Paragraph"/>
    <w:basedOn w:val="Normal"/>
    <w:uiPriority w:val="34"/>
    <w:qFormat/>
    <w:rsid w:val="001519BF"/>
    <w:pPr>
      <w:spacing w:line="240" w:lineRule="auto"/>
      <w:ind w:left="720" w:hanging="288"/>
      <w:contextualSpacing/>
    </w:pPr>
    <w:rPr>
      <w:color w:val="1F497D" w:themeColor="text2"/>
    </w:rPr>
  </w:style>
  <w:style w:type="paragraph" w:styleId="Sitat">
    <w:name w:val="Quote"/>
    <w:basedOn w:val="Normal"/>
    <w:next w:val="Normal"/>
    <w:link w:val="SitatTegn"/>
    <w:uiPriority w:val="29"/>
    <w:qFormat/>
    <w:rsid w:val="001519BF"/>
    <w:pPr>
      <w:spacing w:after="0" w:line="360" w:lineRule="auto"/>
      <w:jc w:val="center"/>
    </w:pPr>
    <w:rPr>
      <w:rFonts w:eastAsiaTheme="minorEastAsia"/>
      <w:b/>
      <w:i/>
      <w:iCs/>
      <w:color w:val="FA8000" w:themeColor="accent1"/>
      <w:sz w:val="26"/>
      <w:lang w:bidi="hi-IN"/>
    </w:rPr>
  </w:style>
  <w:style w:type="character" w:customStyle="1" w:styleId="SitatTegn">
    <w:name w:val="Sitat Tegn"/>
    <w:basedOn w:val="Standardskriftforavsnitt"/>
    <w:link w:val="Sitat"/>
    <w:uiPriority w:val="29"/>
    <w:rsid w:val="001519BF"/>
    <w:rPr>
      <w:rFonts w:eastAsiaTheme="minorEastAsia"/>
      <w:b/>
      <w:i/>
      <w:iCs/>
      <w:color w:val="FA8000" w:themeColor="accent1"/>
      <w:sz w:val="26"/>
      <w:lang w:bidi="hi-IN"/>
    </w:rPr>
  </w:style>
  <w:style w:type="paragraph" w:styleId="Sterktsitat">
    <w:name w:val="Intense Quote"/>
    <w:basedOn w:val="Normal"/>
    <w:next w:val="Normal"/>
    <w:link w:val="SterktsitatTegn"/>
    <w:uiPriority w:val="30"/>
    <w:qFormat/>
    <w:rsid w:val="001519BF"/>
    <w:pPr>
      <w:pBdr>
        <w:top w:val="single" w:sz="36" w:space="8" w:color="FA8000" w:themeColor="accent1"/>
        <w:left w:val="single" w:sz="36" w:space="8" w:color="FA8000" w:themeColor="accent1"/>
        <w:bottom w:val="single" w:sz="36" w:space="8" w:color="FA8000" w:themeColor="accent1"/>
        <w:right w:val="single" w:sz="36" w:space="8" w:color="FA8000" w:themeColor="accent1"/>
      </w:pBdr>
      <w:shd w:val="clear" w:color="auto" w:fill="FA8000"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SterktsitatTegn">
    <w:name w:val="Sterkt sitat Tegn"/>
    <w:basedOn w:val="Standardskriftforavsnitt"/>
    <w:link w:val="Sterktsitat"/>
    <w:uiPriority w:val="30"/>
    <w:rsid w:val="001519BF"/>
    <w:rPr>
      <w:rFonts w:asciiTheme="majorHAnsi" w:eastAsiaTheme="minorEastAsia" w:hAnsiTheme="majorHAnsi"/>
      <w:bCs/>
      <w:iCs/>
      <w:color w:val="FFFFFF" w:themeColor="background1"/>
      <w:sz w:val="28"/>
      <w:shd w:val="clear" w:color="auto" w:fill="FA8000" w:themeFill="accent1"/>
      <w:lang w:bidi="hi-IN"/>
    </w:rPr>
  </w:style>
  <w:style w:type="character" w:styleId="Svakutheving">
    <w:name w:val="Subtle Emphasis"/>
    <w:basedOn w:val="Standardskriftforavsnitt"/>
    <w:uiPriority w:val="19"/>
    <w:qFormat/>
    <w:rsid w:val="001519BF"/>
    <w:rPr>
      <w:i/>
      <w:iCs/>
      <w:color w:val="000000"/>
    </w:rPr>
  </w:style>
  <w:style w:type="character" w:styleId="Sterkutheving">
    <w:name w:val="Intense Emphasis"/>
    <w:basedOn w:val="Standardskriftforavsnitt"/>
    <w:uiPriority w:val="21"/>
    <w:qFormat/>
    <w:rsid w:val="001519BF"/>
    <w:rPr>
      <w:b/>
      <w:bCs/>
      <w:i/>
      <w:iCs/>
      <w:color w:val="FA8000" w:themeColor="accent1"/>
    </w:rPr>
  </w:style>
  <w:style w:type="character" w:styleId="Svakreferanse">
    <w:name w:val="Subtle Reference"/>
    <w:basedOn w:val="Standardskriftforavsnitt"/>
    <w:uiPriority w:val="31"/>
    <w:qFormat/>
    <w:rsid w:val="001519BF"/>
    <w:rPr>
      <w:smallCaps/>
      <w:color w:val="000000"/>
      <w:u w:val="single"/>
    </w:rPr>
  </w:style>
  <w:style w:type="character" w:styleId="Sterkreferanse">
    <w:name w:val="Intense Reference"/>
    <w:basedOn w:val="Standardskriftforavsnitt"/>
    <w:uiPriority w:val="32"/>
    <w:qFormat/>
    <w:rsid w:val="001519BF"/>
    <w:rPr>
      <w:b w:val="0"/>
      <w:bCs/>
      <w:smallCaps/>
      <w:color w:val="FA8000" w:themeColor="accent1"/>
      <w:spacing w:val="5"/>
      <w:u w:val="single"/>
    </w:rPr>
  </w:style>
  <w:style w:type="character" w:styleId="Boktittel">
    <w:name w:val="Book Title"/>
    <w:basedOn w:val="Standardskriftforavsnitt"/>
    <w:uiPriority w:val="33"/>
    <w:qFormat/>
    <w:rsid w:val="001519BF"/>
    <w:rPr>
      <w:b/>
      <w:bCs/>
      <w:caps/>
      <w:smallCaps w:val="0"/>
      <w:color w:val="1F497D" w:themeColor="text2"/>
      <w:spacing w:val="10"/>
    </w:rPr>
  </w:style>
  <w:style w:type="paragraph" w:styleId="INNH1">
    <w:name w:val="toc 1"/>
    <w:basedOn w:val="Normal"/>
    <w:next w:val="Normal"/>
    <w:link w:val="INNH1Tegn"/>
    <w:autoRedefine/>
    <w:uiPriority w:val="39"/>
    <w:unhideWhenUsed/>
    <w:rsid w:val="008B039A"/>
    <w:pPr>
      <w:tabs>
        <w:tab w:val="right" w:leader="dot" w:pos="9062"/>
      </w:tabs>
      <w:spacing w:after="100"/>
    </w:pPr>
    <w:rPr>
      <w:rFonts w:ascii="Verdana" w:hAnsi="Verdana"/>
      <w:noProof/>
      <w:color w:val="0063AD"/>
    </w:rPr>
  </w:style>
  <w:style w:type="paragraph" w:styleId="INNH2">
    <w:name w:val="toc 2"/>
    <w:basedOn w:val="Normal"/>
    <w:next w:val="Normal"/>
    <w:autoRedefine/>
    <w:uiPriority w:val="39"/>
    <w:unhideWhenUsed/>
    <w:rsid w:val="002D13B1"/>
    <w:pPr>
      <w:tabs>
        <w:tab w:val="right" w:leader="dot" w:pos="9062"/>
      </w:tabs>
      <w:spacing w:after="100"/>
      <w:ind w:left="240"/>
    </w:pPr>
    <w:rPr>
      <w:noProof/>
      <w:color w:val="0063AD"/>
    </w:rPr>
  </w:style>
  <w:style w:type="paragraph" w:styleId="INNH3">
    <w:name w:val="toc 3"/>
    <w:basedOn w:val="Normal"/>
    <w:next w:val="Normal"/>
    <w:autoRedefine/>
    <w:uiPriority w:val="39"/>
    <w:unhideWhenUsed/>
    <w:rsid w:val="002D13B1"/>
    <w:pPr>
      <w:tabs>
        <w:tab w:val="right" w:leader="dot" w:pos="9062"/>
      </w:tabs>
      <w:spacing w:after="100"/>
      <w:ind w:left="480"/>
    </w:pPr>
    <w:rPr>
      <w:noProof/>
      <w:color w:val="0063AD"/>
    </w:rPr>
  </w:style>
  <w:style w:type="paragraph" w:customStyle="1" w:styleId="innholdsfortegnelsegrafiskprofilalstahaug">
    <w:name w:val="innholdsfortegnelse grafisk profil alstahaug"/>
    <w:basedOn w:val="INNH1"/>
    <w:link w:val="innholdsfortegnelsegrafiskprofilalstahaugTegn"/>
    <w:qFormat/>
    <w:rsid w:val="00B943E7"/>
  </w:style>
  <w:style w:type="paragraph" w:styleId="Topptekst">
    <w:name w:val="header"/>
    <w:basedOn w:val="Normal"/>
    <w:link w:val="TopptekstTegn"/>
    <w:unhideWhenUsed/>
    <w:rsid w:val="00170F83"/>
    <w:pPr>
      <w:tabs>
        <w:tab w:val="center" w:pos="4536"/>
        <w:tab w:val="right" w:pos="9072"/>
      </w:tabs>
      <w:spacing w:after="0" w:line="240" w:lineRule="auto"/>
    </w:pPr>
  </w:style>
  <w:style w:type="character" w:customStyle="1" w:styleId="INNH1Tegn">
    <w:name w:val="INNH 1 Tegn"/>
    <w:basedOn w:val="Standardskriftforavsnitt"/>
    <w:link w:val="INNH1"/>
    <w:uiPriority w:val="39"/>
    <w:rsid w:val="002D13B1"/>
    <w:rPr>
      <w:rFonts w:ascii="Verdana" w:hAnsi="Verdana" w:cs="Times New Roman"/>
      <w:noProof/>
      <w:color w:val="0063AD"/>
      <w:sz w:val="24"/>
      <w:szCs w:val="24"/>
    </w:rPr>
  </w:style>
  <w:style w:type="character" w:customStyle="1" w:styleId="innholdsfortegnelsegrafiskprofilalstahaugTegn">
    <w:name w:val="innholdsfortegnelse grafisk profil alstahaug Tegn"/>
    <w:basedOn w:val="INNH1Tegn"/>
    <w:link w:val="innholdsfortegnelsegrafiskprofilalstahaug"/>
    <w:rsid w:val="00B943E7"/>
    <w:rPr>
      <w:rFonts w:ascii="Verdana" w:hAnsi="Verdana" w:cs="Times New Roman"/>
      <w:noProof/>
      <w:color w:val="0063AD"/>
      <w:sz w:val="24"/>
      <w:szCs w:val="24"/>
    </w:rPr>
  </w:style>
  <w:style w:type="character" w:customStyle="1" w:styleId="TopptekstTegn">
    <w:name w:val="Topptekst Tegn"/>
    <w:basedOn w:val="Standardskriftforavsnitt"/>
    <w:link w:val="Topptekst"/>
    <w:rsid w:val="00170F83"/>
    <w:rPr>
      <w:rFonts w:ascii="Times New Roman" w:hAnsi="Times New Roman" w:cs="Times New Roman"/>
      <w:sz w:val="24"/>
      <w:szCs w:val="24"/>
    </w:rPr>
  </w:style>
  <w:style w:type="paragraph" w:styleId="Bunntekst">
    <w:name w:val="footer"/>
    <w:basedOn w:val="Normal"/>
    <w:link w:val="BunntekstTegn"/>
    <w:uiPriority w:val="99"/>
    <w:unhideWhenUsed/>
    <w:rsid w:val="00170F8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0F83"/>
    <w:rPr>
      <w:rFonts w:ascii="Times New Roman" w:hAnsi="Times New Roman" w:cs="Times New Roman"/>
      <w:sz w:val="24"/>
      <w:szCs w:val="24"/>
    </w:rPr>
  </w:style>
  <w:style w:type="paragraph" w:styleId="Brdtekstinnrykk">
    <w:name w:val="Body Text Indent"/>
    <w:basedOn w:val="Normal"/>
    <w:link w:val="BrdtekstinnrykkTegn"/>
    <w:rsid w:val="00A962E2"/>
    <w:pPr>
      <w:spacing w:after="0" w:line="240" w:lineRule="auto"/>
    </w:pPr>
    <w:rPr>
      <w:rFonts w:eastAsia="Times New Roman"/>
      <w:b/>
      <w:bCs/>
      <w:sz w:val="32"/>
      <w:szCs w:val="32"/>
    </w:rPr>
  </w:style>
  <w:style w:type="character" w:customStyle="1" w:styleId="BrdtekstinnrykkTegn">
    <w:name w:val="Brødtekstinnrykk Tegn"/>
    <w:basedOn w:val="Standardskriftforavsnitt"/>
    <w:link w:val="Brdtekstinnrykk"/>
    <w:rsid w:val="00A962E2"/>
    <w:rPr>
      <w:rFonts w:ascii="Times New Roman" w:eastAsia="Times New Roman" w:hAnsi="Times New Roman" w:cs="Times New Roman"/>
      <w:b/>
      <w:bCs/>
      <w:sz w:val="32"/>
      <w:szCs w:val="32"/>
    </w:rPr>
  </w:style>
  <w:style w:type="paragraph" w:styleId="Brdtekst">
    <w:name w:val="Body Text"/>
    <w:basedOn w:val="Normal"/>
    <w:link w:val="BrdtekstTegn"/>
    <w:rsid w:val="00A962E2"/>
    <w:pPr>
      <w:spacing w:after="0" w:line="240" w:lineRule="auto"/>
    </w:pPr>
    <w:rPr>
      <w:rFonts w:eastAsia="Times New Roman"/>
    </w:rPr>
  </w:style>
  <w:style w:type="character" w:customStyle="1" w:styleId="BrdtekstTegn">
    <w:name w:val="Brødtekst Tegn"/>
    <w:basedOn w:val="Standardskriftforavsnitt"/>
    <w:link w:val="Brdtekst"/>
    <w:rsid w:val="00A962E2"/>
    <w:rPr>
      <w:rFonts w:ascii="Times New Roman" w:eastAsia="Times New Roman" w:hAnsi="Times New Roman" w:cs="Times New Roman"/>
      <w:sz w:val="24"/>
      <w:szCs w:val="24"/>
    </w:rPr>
  </w:style>
  <w:style w:type="paragraph" w:customStyle="1" w:styleId="xl30">
    <w:name w:val="xl30"/>
    <w:basedOn w:val="Normal"/>
    <w:rsid w:val="00A962E2"/>
    <w:pPr>
      <w:pBdr>
        <w:left w:val="single" w:sz="4" w:space="0" w:color="auto"/>
        <w:bottom w:val="single" w:sz="4" w:space="0" w:color="auto"/>
      </w:pBdr>
      <w:spacing w:before="100" w:beforeAutospacing="1" w:after="100" w:afterAutospacing="1" w:line="240" w:lineRule="auto"/>
    </w:pPr>
    <w:rPr>
      <w:rFonts w:ascii="Arial" w:eastAsia="Arial Unicode MS" w:hAnsi="Arial" w:cs="Arial"/>
      <w:b/>
      <w:bCs/>
    </w:rPr>
  </w:style>
  <w:style w:type="paragraph" w:customStyle="1" w:styleId="Enkeltlinje">
    <w:name w:val="Enkeltlinje"/>
    <w:basedOn w:val="Normal"/>
    <w:rsid w:val="00A962E2"/>
    <w:pPr>
      <w:tabs>
        <w:tab w:val="left" w:pos="1701"/>
        <w:tab w:val="left" w:pos="5670"/>
        <w:tab w:val="left" w:pos="7371"/>
      </w:tabs>
      <w:spacing w:after="0" w:line="240" w:lineRule="auto"/>
    </w:pPr>
    <w:rPr>
      <w:rFonts w:eastAsia="Times New Roman"/>
      <w:szCs w:val="20"/>
    </w:rPr>
  </w:style>
  <w:style w:type="paragraph" w:styleId="Liste">
    <w:name w:val="List"/>
    <w:basedOn w:val="Normal"/>
    <w:uiPriority w:val="99"/>
    <w:rsid w:val="00A962E2"/>
    <w:pPr>
      <w:spacing w:after="0" w:line="240" w:lineRule="auto"/>
      <w:ind w:left="283" w:hanging="283"/>
    </w:pPr>
    <w:rPr>
      <w:rFonts w:eastAsia="Times New Roman"/>
    </w:rPr>
  </w:style>
  <w:style w:type="paragraph" w:customStyle="1" w:styleId="Brevadresse">
    <w:name w:val="Brevadresse"/>
    <w:basedOn w:val="Normal"/>
    <w:rsid w:val="00A962E2"/>
    <w:pPr>
      <w:spacing w:after="0" w:line="240" w:lineRule="auto"/>
    </w:pPr>
    <w:rPr>
      <w:rFonts w:eastAsia="Times New Roman"/>
    </w:rPr>
  </w:style>
  <w:style w:type="paragraph" w:customStyle="1" w:styleId="k-a7">
    <w:name w:val="k-a7"/>
    <w:basedOn w:val="Normal"/>
    <w:rsid w:val="00A962E2"/>
    <w:pPr>
      <w:spacing w:after="120" w:line="312" w:lineRule="atLeast"/>
    </w:pPr>
    <w:rPr>
      <w:rFonts w:eastAsia="Times New Roman"/>
    </w:rPr>
  </w:style>
  <w:style w:type="paragraph" w:customStyle="1" w:styleId="tilfradato">
    <w:name w:val="til/fra/dato"/>
    <w:basedOn w:val="Normal"/>
    <w:rsid w:val="00A962E2"/>
    <w:pPr>
      <w:tabs>
        <w:tab w:val="left" w:pos="851"/>
      </w:tabs>
      <w:spacing w:before="120" w:after="240" w:line="240" w:lineRule="auto"/>
    </w:pPr>
    <w:rPr>
      <w:rFonts w:ascii="Arial" w:eastAsia="Times New Roman" w:hAnsi="Arial"/>
      <w:szCs w:val="20"/>
    </w:rPr>
  </w:style>
  <w:style w:type="character" w:styleId="Plassholdertekst">
    <w:name w:val="Placeholder Text"/>
    <w:basedOn w:val="Standardskriftforavsnitt"/>
    <w:uiPriority w:val="99"/>
    <w:semiHidden/>
    <w:rsid w:val="00794C63"/>
    <w:rPr>
      <w:color w:val="808080"/>
    </w:rPr>
  </w:style>
  <w:style w:type="table" w:customStyle="1" w:styleId="Tabellrutenett1">
    <w:name w:val="Tabellrutenett1"/>
    <w:basedOn w:val="Vanligtabell"/>
    <w:next w:val="Tabellrutenett"/>
    <w:uiPriority w:val="59"/>
    <w:rsid w:val="00A54C98"/>
    <w:pPr>
      <w:spacing w:after="0" w:line="240" w:lineRule="auto"/>
    </w:pPr>
    <w:rPr>
      <w:rFonts w:ascii="Calibri" w:eastAsia="Calibri" w:hAnsi="Calibri"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rsid w:val="00A54C9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ddelsskyggelegging1-uthevingsfarge5">
    <w:name w:val="Medium Shading 1 Accent 5"/>
    <w:basedOn w:val="Vanligtabell"/>
    <w:uiPriority w:val="63"/>
    <w:rsid w:val="00A54C9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ystrutenett-uthevingsfarge5">
    <w:name w:val="Light Grid Accent 5"/>
    <w:basedOn w:val="Vanligtabell"/>
    <w:uiPriority w:val="62"/>
    <w:rsid w:val="00A54C9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Middelsskyggelegging1uthevingsfarge11">
    <w:name w:val="Middels skyggelegging 1 – uthevingsfarge 11"/>
    <w:basedOn w:val="Vanligtabell"/>
    <w:next w:val="Middelsskyggelegging1uthevingsfarge1"/>
    <w:uiPriority w:val="63"/>
    <w:rsid w:val="00A54C98"/>
    <w:pPr>
      <w:spacing w:after="0" w:line="240" w:lineRule="auto"/>
    </w:pPr>
    <w:rPr>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unhideWhenUsed/>
    <w:rsid w:val="00A54C98"/>
    <w:pPr>
      <w:spacing w:after="0" w:line="240" w:lineRule="auto"/>
    </w:pPr>
    <w:rPr>
      <w:lang w:eastAsia="en-US"/>
    </w:rPr>
    <w:tblPr>
      <w:tblStyleRowBandSize w:val="1"/>
      <w:tblStyleColBandSize w:val="1"/>
      <w:tblBorders>
        <w:top w:val="single" w:sz="8" w:space="0" w:color="FF9F3C" w:themeColor="accent1" w:themeTint="BF"/>
        <w:left w:val="single" w:sz="8" w:space="0" w:color="FF9F3C" w:themeColor="accent1" w:themeTint="BF"/>
        <w:bottom w:val="single" w:sz="8" w:space="0" w:color="FF9F3C" w:themeColor="accent1" w:themeTint="BF"/>
        <w:right w:val="single" w:sz="8" w:space="0" w:color="FF9F3C" w:themeColor="accent1" w:themeTint="BF"/>
        <w:insideH w:val="single" w:sz="8" w:space="0" w:color="FF9F3C" w:themeColor="accent1" w:themeTint="BF"/>
      </w:tblBorders>
    </w:tblPr>
    <w:tblStylePr w:type="firstRow">
      <w:pPr>
        <w:spacing w:before="0" w:after="0" w:line="240" w:lineRule="auto"/>
      </w:pPr>
      <w:rPr>
        <w:b/>
        <w:bCs/>
        <w:color w:val="FFFFFF" w:themeColor="background1"/>
      </w:rPr>
      <w:tblPr/>
      <w:tcPr>
        <w:tcBorders>
          <w:top w:val="single" w:sz="8" w:space="0" w:color="FF9F3C" w:themeColor="accent1" w:themeTint="BF"/>
          <w:left w:val="single" w:sz="8" w:space="0" w:color="FF9F3C" w:themeColor="accent1" w:themeTint="BF"/>
          <w:bottom w:val="single" w:sz="8" w:space="0" w:color="FF9F3C" w:themeColor="accent1" w:themeTint="BF"/>
          <w:right w:val="single" w:sz="8" w:space="0" w:color="FF9F3C" w:themeColor="accent1" w:themeTint="BF"/>
          <w:insideH w:val="nil"/>
          <w:insideV w:val="nil"/>
        </w:tcBorders>
        <w:shd w:val="clear" w:color="auto" w:fill="FA8000" w:themeFill="accent1"/>
      </w:tcPr>
    </w:tblStylePr>
    <w:tblStylePr w:type="lastRow">
      <w:pPr>
        <w:spacing w:before="0" w:after="0" w:line="240" w:lineRule="auto"/>
      </w:pPr>
      <w:rPr>
        <w:b/>
        <w:bCs/>
      </w:rPr>
      <w:tblPr/>
      <w:tcPr>
        <w:tcBorders>
          <w:top w:val="double" w:sz="6" w:space="0" w:color="FF9F3C" w:themeColor="accent1" w:themeTint="BF"/>
          <w:left w:val="single" w:sz="8" w:space="0" w:color="FF9F3C" w:themeColor="accent1" w:themeTint="BF"/>
          <w:bottom w:val="single" w:sz="8" w:space="0" w:color="FF9F3C" w:themeColor="accent1" w:themeTint="BF"/>
          <w:right w:val="single" w:sz="8" w:space="0" w:color="FF9F3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FBE" w:themeFill="accent1" w:themeFillTint="3F"/>
      </w:tcPr>
    </w:tblStylePr>
    <w:tblStylePr w:type="band1Horz">
      <w:tblPr/>
      <w:tcPr>
        <w:tcBorders>
          <w:insideH w:val="nil"/>
          <w:insideV w:val="nil"/>
        </w:tcBorders>
        <w:shd w:val="clear" w:color="auto" w:fill="FFDFBE" w:themeFill="accent1" w:themeFillTint="3F"/>
      </w:tcPr>
    </w:tblStylePr>
    <w:tblStylePr w:type="band2Horz">
      <w:tblPr/>
      <w:tcPr>
        <w:tcBorders>
          <w:insideH w:val="nil"/>
          <w:insideV w:val="nil"/>
        </w:tcBorders>
      </w:tcPr>
    </w:tblStylePr>
  </w:style>
  <w:style w:type="table" w:customStyle="1" w:styleId="Middelsrutenett3-uthevingsfarge11">
    <w:name w:val="Middels rutenett 3 - uthevingsfarge 11"/>
    <w:basedOn w:val="Vanligtabell"/>
    <w:next w:val="Middelsrutenett3-uthevingsfarge1"/>
    <w:uiPriority w:val="69"/>
    <w:rsid w:val="00A54C98"/>
    <w:pPr>
      <w:spacing w:after="0" w:line="240" w:lineRule="auto"/>
    </w:pPr>
    <w:rPr>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iddelsrutenett3-uthevingsfarge1">
    <w:name w:val="Medium Grid 3 Accent 1"/>
    <w:basedOn w:val="Vanligtabell"/>
    <w:uiPriority w:val="69"/>
    <w:unhideWhenUsed/>
    <w:rsid w:val="00A54C98"/>
    <w:pPr>
      <w:spacing w:after="0" w:line="240" w:lineRule="auto"/>
    </w:pPr>
    <w:rPr>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80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80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80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80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F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F7D" w:themeFill="accent1" w:themeFillTint="7F"/>
      </w:tcPr>
    </w:tblStylePr>
  </w:style>
  <w:style w:type="numbering" w:customStyle="1" w:styleId="Ingenliste1">
    <w:name w:val="Ingen liste1"/>
    <w:next w:val="Ingenliste"/>
    <w:uiPriority w:val="99"/>
    <w:semiHidden/>
    <w:unhideWhenUsed/>
    <w:rsid w:val="00A54C98"/>
  </w:style>
  <w:style w:type="numbering" w:customStyle="1" w:styleId="Ingenliste2">
    <w:name w:val="Ingen liste2"/>
    <w:next w:val="Ingenliste"/>
    <w:uiPriority w:val="99"/>
    <w:semiHidden/>
    <w:unhideWhenUsed/>
    <w:rsid w:val="00A54C98"/>
  </w:style>
  <w:style w:type="table" w:styleId="Middelsskyggelegging2-uthevingsfarge5">
    <w:name w:val="Medium Shading 2 Accent 5"/>
    <w:basedOn w:val="Vanligtabell"/>
    <w:uiPriority w:val="64"/>
    <w:rsid w:val="00A54C9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rutenett3-uthevingsfarge5">
    <w:name w:val="Medium Grid 3 Accent 5"/>
    <w:basedOn w:val="Vanligtabell"/>
    <w:uiPriority w:val="69"/>
    <w:rsid w:val="00A54C98"/>
    <w:pPr>
      <w:spacing w:after="0" w:line="240" w:lineRule="auto"/>
    </w:pPr>
    <w:rPr>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Sluttnotetekst">
    <w:name w:val="endnote text"/>
    <w:basedOn w:val="Normal"/>
    <w:link w:val="SluttnotetekstTegn"/>
    <w:rsid w:val="00A54C98"/>
    <w:pPr>
      <w:spacing w:after="0" w:line="240" w:lineRule="auto"/>
    </w:pPr>
    <w:rPr>
      <w:rFonts w:eastAsia="Times New Roman"/>
    </w:rPr>
  </w:style>
  <w:style w:type="character" w:customStyle="1" w:styleId="SluttnotetekstTegn">
    <w:name w:val="Sluttnotetekst Tegn"/>
    <w:basedOn w:val="Standardskriftforavsnitt"/>
    <w:link w:val="Sluttnotetekst"/>
    <w:rsid w:val="00A54C98"/>
    <w:rPr>
      <w:rFonts w:ascii="Times New Roman" w:eastAsia="Times New Roman" w:hAnsi="Times New Roman" w:cs="Times New Roman"/>
      <w:sz w:val="24"/>
      <w:szCs w:val="24"/>
    </w:rPr>
  </w:style>
  <w:style w:type="paragraph" w:styleId="Brdtekst2">
    <w:name w:val="Body Text 2"/>
    <w:basedOn w:val="Normal"/>
    <w:link w:val="Brdtekst2Tegn"/>
    <w:rsid w:val="00A54C98"/>
    <w:pPr>
      <w:spacing w:after="0" w:line="240" w:lineRule="auto"/>
    </w:pPr>
    <w:rPr>
      <w:rFonts w:eastAsia="Times New Roman"/>
      <w:b/>
    </w:rPr>
  </w:style>
  <w:style w:type="character" w:customStyle="1" w:styleId="Brdtekst2Tegn">
    <w:name w:val="Brødtekst 2 Tegn"/>
    <w:basedOn w:val="Standardskriftforavsnitt"/>
    <w:link w:val="Brdtekst2"/>
    <w:rsid w:val="00A54C98"/>
    <w:rPr>
      <w:rFonts w:ascii="Times New Roman" w:eastAsia="Times New Roman" w:hAnsi="Times New Roman" w:cs="Times New Roman"/>
      <w:b/>
      <w:sz w:val="24"/>
      <w:szCs w:val="24"/>
    </w:rPr>
  </w:style>
  <w:style w:type="paragraph" w:customStyle="1" w:styleId="xl26">
    <w:name w:val="xl26"/>
    <w:basedOn w:val="Normal"/>
    <w:rsid w:val="00A54C98"/>
    <w:pPr>
      <w:pBdr>
        <w:left w:val="single" w:sz="4" w:space="0" w:color="auto"/>
      </w:pBdr>
      <w:spacing w:before="100" w:beforeAutospacing="1" w:after="100" w:afterAutospacing="1" w:line="240" w:lineRule="auto"/>
    </w:pPr>
    <w:rPr>
      <w:rFonts w:ascii="Arial Unicode MS" w:eastAsia="Arial Unicode MS" w:hAnsi="Arial Unicode MS" w:cs="Arial Unicode MS"/>
    </w:rPr>
  </w:style>
  <w:style w:type="character" w:styleId="Sidetall">
    <w:name w:val="page number"/>
    <w:basedOn w:val="Standardskriftforavsnitt"/>
    <w:rsid w:val="00A54C98"/>
  </w:style>
  <w:style w:type="paragraph" w:customStyle="1" w:styleId="CM99">
    <w:name w:val="CM99"/>
    <w:basedOn w:val="Normal"/>
    <w:next w:val="Normal"/>
    <w:rsid w:val="00A54C98"/>
    <w:pPr>
      <w:autoSpaceDE w:val="0"/>
      <w:autoSpaceDN w:val="0"/>
      <w:adjustRightInd w:val="0"/>
      <w:spacing w:after="85" w:line="240" w:lineRule="auto"/>
    </w:pPr>
    <w:rPr>
      <w:rFonts w:ascii="UniCentury Old Style" w:eastAsia="Times New Roman" w:hAnsi="UniCentury Old Style"/>
    </w:rPr>
  </w:style>
  <w:style w:type="paragraph" w:customStyle="1" w:styleId="CM106">
    <w:name w:val="CM106"/>
    <w:basedOn w:val="Normal"/>
    <w:next w:val="Normal"/>
    <w:rsid w:val="00A54C98"/>
    <w:pPr>
      <w:autoSpaceDE w:val="0"/>
      <w:autoSpaceDN w:val="0"/>
      <w:adjustRightInd w:val="0"/>
      <w:spacing w:after="420" w:line="240" w:lineRule="auto"/>
    </w:pPr>
    <w:rPr>
      <w:rFonts w:ascii="UniCentury Old Style" w:eastAsia="Times New Roman" w:hAnsi="UniCentury Old Style"/>
    </w:rPr>
  </w:style>
  <w:style w:type="paragraph" w:customStyle="1" w:styleId="CM17">
    <w:name w:val="CM17"/>
    <w:basedOn w:val="Normal"/>
    <w:next w:val="Normal"/>
    <w:rsid w:val="00A54C98"/>
    <w:pPr>
      <w:autoSpaceDE w:val="0"/>
      <w:autoSpaceDN w:val="0"/>
      <w:adjustRightInd w:val="0"/>
      <w:spacing w:after="0" w:line="251" w:lineRule="atLeast"/>
    </w:pPr>
    <w:rPr>
      <w:rFonts w:ascii="UniCentury Old Style" w:eastAsia="Times New Roman" w:hAnsi="UniCentury Old Style"/>
    </w:rPr>
  </w:style>
  <w:style w:type="paragraph" w:styleId="Brdtekst3">
    <w:name w:val="Body Text 3"/>
    <w:basedOn w:val="Normal"/>
    <w:link w:val="Brdtekst3Tegn"/>
    <w:rsid w:val="00A54C98"/>
    <w:pPr>
      <w:spacing w:after="0" w:line="240" w:lineRule="auto"/>
    </w:pPr>
    <w:rPr>
      <w:rFonts w:eastAsia="Times New Roman"/>
      <w:i/>
      <w:iCs/>
      <w:szCs w:val="20"/>
    </w:rPr>
  </w:style>
  <w:style w:type="character" w:customStyle="1" w:styleId="Brdtekst3Tegn">
    <w:name w:val="Brødtekst 3 Tegn"/>
    <w:basedOn w:val="Standardskriftforavsnitt"/>
    <w:link w:val="Brdtekst3"/>
    <w:rsid w:val="00A54C98"/>
    <w:rPr>
      <w:rFonts w:ascii="Times New Roman" w:eastAsia="Times New Roman" w:hAnsi="Times New Roman" w:cs="Times New Roman"/>
      <w:i/>
      <w:iCs/>
      <w:sz w:val="24"/>
      <w:szCs w:val="20"/>
    </w:rPr>
  </w:style>
  <w:style w:type="character" w:styleId="Fotnotereferanse">
    <w:name w:val="footnote reference"/>
    <w:basedOn w:val="Standardskriftforavsnitt"/>
    <w:rsid w:val="00A54C98"/>
    <w:rPr>
      <w:rFonts w:ascii="Arial" w:hAnsi="Arial"/>
      <w:sz w:val="18"/>
      <w:vertAlign w:val="superscript"/>
    </w:rPr>
  </w:style>
  <w:style w:type="paragraph" w:styleId="Fotnotetekst">
    <w:name w:val="footnote text"/>
    <w:basedOn w:val="Normal"/>
    <w:link w:val="FotnotetekstTegn"/>
    <w:rsid w:val="00A54C98"/>
    <w:pPr>
      <w:spacing w:after="120" w:line="240" w:lineRule="auto"/>
    </w:pPr>
    <w:rPr>
      <w:rFonts w:ascii="Arial" w:eastAsia="Times New Roman" w:hAnsi="Arial"/>
      <w:sz w:val="18"/>
      <w:szCs w:val="20"/>
    </w:rPr>
  </w:style>
  <w:style w:type="character" w:customStyle="1" w:styleId="FotnotetekstTegn">
    <w:name w:val="Fotnotetekst Tegn"/>
    <w:basedOn w:val="Standardskriftforavsnitt"/>
    <w:link w:val="Fotnotetekst"/>
    <w:rsid w:val="00A54C98"/>
    <w:rPr>
      <w:rFonts w:ascii="Arial" w:eastAsia="Times New Roman" w:hAnsi="Arial" w:cs="Times New Roman"/>
      <w:sz w:val="18"/>
      <w:szCs w:val="20"/>
    </w:rPr>
  </w:style>
  <w:style w:type="character" w:styleId="Sluttnotereferanse">
    <w:name w:val="endnote reference"/>
    <w:basedOn w:val="Standardskriftforavsnitt"/>
    <w:rsid w:val="00A54C98"/>
    <w:rPr>
      <w:vertAlign w:val="superscript"/>
    </w:rPr>
  </w:style>
  <w:style w:type="character" w:customStyle="1" w:styleId="k-text">
    <w:name w:val="k-text"/>
    <w:basedOn w:val="Standardskriftforavsnitt"/>
    <w:rsid w:val="00A54C98"/>
  </w:style>
  <w:style w:type="paragraph" w:customStyle="1" w:styleId="left1">
    <w:name w:val="left1"/>
    <w:basedOn w:val="Normal"/>
    <w:rsid w:val="00A54C98"/>
    <w:pPr>
      <w:spacing w:after="120" w:line="312" w:lineRule="atLeast"/>
    </w:pPr>
    <w:rPr>
      <w:rFonts w:eastAsia="Times New Roman"/>
    </w:rPr>
  </w:style>
  <w:style w:type="paragraph" w:customStyle="1" w:styleId="right3">
    <w:name w:val="right3"/>
    <w:basedOn w:val="Normal"/>
    <w:rsid w:val="00A54C98"/>
    <w:pPr>
      <w:spacing w:after="120" w:line="312" w:lineRule="atLeast"/>
      <w:jc w:val="right"/>
    </w:pPr>
    <w:rPr>
      <w:rFonts w:eastAsia="Times New Roman"/>
    </w:rPr>
  </w:style>
  <w:style w:type="paragraph" w:customStyle="1" w:styleId="k-a8">
    <w:name w:val="k-a8"/>
    <w:basedOn w:val="Normal"/>
    <w:rsid w:val="00A54C98"/>
    <w:pPr>
      <w:spacing w:after="0" w:line="360" w:lineRule="atLeast"/>
    </w:pPr>
    <w:rPr>
      <w:rFonts w:eastAsia="Times New Roman"/>
      <w:sz w:val="22"/>
      <w:szCs w:val="22"/>
    </w:rPr>
  </w:style>
  <w:style w:type="paragraph" w:customStyle="1" w:styleId="center1">
    <w:name w:val="center1"/>
    <w:basedOn w:val="Normal"/>
    <w:rsid w:val="00A54C98"/>
    <w:pPr>
      <w:spacing w:after="120" w:line="312" w:lineRule="atLeast"/>
      <w:jc w:val="center"/>
    </w:pPr>
    <w:rPr>
      <w:rFonts w:eastAsia="Times New Roman"/>
    </w:rPr>
  </w:style>
  <w:style w:type="paragraph" w:customStyle="1" w:styleId="right4">
    <w:name w:val="right4"/>
    <w:basedOn w:val="Normal"/>
    <w:rsid w:val="00A54C98"/>
    <w:pPr>
      <w:spacing w:after="120" w:line="312" w:lineRule="atLeast"/>
      <w:jc w:val="right"/>
    </w:pPr>
    <w:rPr>
      <w:rFonts w:eastAsia="Times New Roman"/>
    </w:rPr>
  </w:style>
  <w:style w:type="paragraph" w:styleId="Brdtekstinnrykk3">
    <w:name w:val="Body Text Indent 3"/>
    <w:basedOn w:val="Normal"/>
    <w:link w:val="Brdtekstinnrykk3Tegn"/>
    <w:rsid w:val="00A54C98"/>
    <w:pPr>
      <w:spacing w:after="120" w:line="240" w:lineRule="auto"/>
      <w:ind w:left="283"/>
    </w:pPr>
    <w:rPr>
      <w:rFonts w:eastAsia="Times New Roman"/>
      <w:sz w:val="16"/>
      <w:szCs w:val="16"/>
    </w:rPr>
  </w:style>
  <w:style w:type="character" w:customStyle="1" w:styleId="Brdtekstinnrykk3Tegn">
    <w:name w:val="Brødtekstinnrykk 3 Tegn"/>
    <w:basedOn w:val="Standardskriftforavsnitt"/>
    <w:link w:val="Brdtekstinnrykk3"/>
    <w:rsid w:val="00A54C98"/>
    <w:rPr>
      <w:rFonts w:ascii="Times New Roman" w:eastAsia="Times New Roman" w:hAnsi="Times New Roman" w:cs="Times New Roman"/>
      <w:sz w:val="16"/>
      <w:szCs w:val="16"/>
    </w:rPr>
  </w:style>
  <w:style w:type="paragraph" w:customStyle="1" w:styleId="k-a">
    <w:name w:val="k-a"/>
    <w:basedOn w:val="Normal"/>
    <w:rsid w:val="00A54C98"/>
    <w:pPr>
      <w:spacing w:before="100" w:beforeAutospacing="1" w:after="100" w:afterAutospacing="1" w:line="240" w:lineRule="auto"/>
    </w:pPr>
    <w:rPr>
      <w:rFonts w:eastAsia="Times New Roman"/>
    </w:rPr>
  </w:style>
  <w:style w:type="character" w:styleId="Fulgthyperkobling">
    <w:name w:val="FollowedHyperlink"/>
    <w:basedOn w:val="Standardskriftforavsnitt"/>
    <w:rsid w:val="00A54C98"/>
    <w:rPr>
      <w:strike w:val="0"/>
      <w:dstrike w:val="0"/>
      <w:color w:val="0000FF"/>
      <w:u w:val="none"/>
      <w:effect w:val="none"/>
    </w:rPr>
  </w:style>
  <w:style w:type="paragraph" w:customStyle="1" w:styleId="articleviewrss">
    <w:name w:val="articleviewrss"/>
    <w:basedOn w:val="Normal"/>
    <w:rsid w:val="00A54C98"/>
    <w:pPr>
      <w:spacing w:before="24" w:after="240" w:line="240" w:lineRule="auto"/>
    </w:pPr>
    <w:rPr>
      <w:rFonts w:eastAsia="Times New Roman"/>
      <w:sz w:val="26"/>
      <w:szCs w:val="26"/>
    </w:rPr>
  </w:style>
  <w:style w:type="paragraph" w:customStyle="1" w:styleId="documentproperty">
    <w:name w:val="documentproperty"/>
    <w:basedOn w:val="Normal"/>
    <w:rsid w:val="00A54C98"/>
    <w:pPr>
      <w:spacing w:after="0" w:line="312" w:lineRule="atLeast"/>
    </w:pPr>
    <w:rPr>
      <w:rFonts w:eastAsia="Times New Roman"/>
      <w:sz w:val="26"/>
      <w:szCs w:val="26"/>
    </w:rPr>
  </w:style>
  <w:style w:type="paragraph" w:customStyle="1" w:styleId="articleinfo">
    <w:name w:val="articleinfo"/>
    <w:basedOn w:val="Normal"/>
    <w:rsid w:val="00A54C98"/>
    <w:pPr>
      <w:spacing w:before="24" w:after="120" w:line="240" w:lineRule="auto"/>
    </w:pPr>
    <w:rPr>
      <w:rFonts w:eastAsia="Times New Roman"/>
    </w:rPr>
  </w:style>
  <w:style w:type="paragraph" w:customStyle="1" w:styleId="qinfo">
    <w:name w:val="qinfo"/>
    <w:basedOn w:val="Normal"/>
    <w:rsid w:val="00A54C98"/>
    <w:pPr>
      <w:spacing w:after="0" w:line="240" w:lineRule="auto"/>
    </w:pPr>
    <w:rPr>
      <w:rFonts w:eastAsia="Times New Roman"/>
      <w:sz w:val="26"/>
      <w:szCs w:val="26"/>
    </w:rPr>
  </w:style>
  <w:style w:type="paragraph" w:customStyle="1" w:styleId="question">
    <w:name w:val="question"/>
    <w:basedOn w:val="Normal"/>
    <w:rsid w:val="00A54C98"/>
    <w:pPr>
      <w:spacing w:after="240" w:line="240" w:lineRule="auto"/>
    </w:pPr>
    <w:rPr>
      <w:rFonts w:eastAsia="Times New Roman"/>
      <w:b/>
      <w:bCs/>
      <w:sz w:val="26"/>
      <w:szCs w:val="26"/>
    </w:rPr>
  </w:style>
  <w:style w:type="paragraph" w:customStyle="1" w:styleId="Dato1">
    <w:name w:val="Dato1"/>
    <w:basedOn w:val="Normal"/>
    <w:rsid w:val="00A54C98"/>
    <w:pPr>
      <w:spacing w:after="240" w:line="240" w:lineRule="auto"/>
    </w:pPr>
    <w:rPr>
      <w:rFonts w:eastAsia="Times New Roman"/>
      <w:b/>
      <w:bCs/>
      <w:sz w:val="26"/>
      <w:szCs w:val="26"/>
    </w:rPr>
  </w:style>
  <w:style w:type="paragraph" w:customStyle="1" w:styleId="send">
    <w:name w:val="send"/>
    <w:basedOn w:val="Normal"/>
    <w:rsid w:val="00A54C98"/>
    <w:pPr>
      <w:spacing w:after="240" w:line="240" w:lineRule="auto"/>
    </w:pPr>
    <w:rPr>
      <w:rFonts w:eastAsia="Times New Roman"/>
      <w:b/>
      <w:bCs/>
      <w:sz w:val="26"/>
      <w:szCs w:val="26"/>
    </w:rPr>
  </w:style>
  <w:style w:type="paragraph" w:customStyle="1" w:styleId="nomargin">
    <w:name w:val="nomargin"/>
    <w:basedOn w:val="Normal"/>
    <w:rsid w:val="00A54C98"/>
    <w:pPr>
      <w:spacing w:after="0" w:line="240" w:lineRule="auto"/>
    </w:pPr>
    <w:rPr>
      <w:rFonts w:eastAsia="Times New Roman"/>
      <w:sz w:val="26"/>
      <w:szCs w:val="26"/>
    </w:rPr>
  </w:style>
  <w:style w:type="paragraph" w:customStyle="1" w:styleId="a">
    <w:name w:val="a"/>
    <w:basedOn w:val="Normal"/>
    <w:rsid w:val="00A54C98"/>
    <w:pPr>
      <w:spacing w:after="240" w:line="240" w:lineRule="auto"/>
    </w:pPr>
    <w:rPr>
      <w:rFonts w:eastAsia="Times New Roman"/>
      <w:sz w:val="26"/>
      <w:szCs w:val="26"/>
    </w:rPr>
  </w:style>
  <w:style w:type="paragraph" w:customStyle="1" w:styleId="nopadbtm">
    <w:name w:val="nopadbtm"/>
    <w:basedOn w:val="Normal"/>
    <w:rsid w:val="00A54C98"/>
    <w:pPr>
      <w:spacing w:after="240" w:line="240" w:lineRule="auto"/>
    </w:pPr>
    <w:rPr>
      <w:rFonts w:eastAsia="Times New Roman"/>
      <w:sz w:val="26"/>
      <w:szCs w:val="26"/>
    </w:rPr>
  </w:style>
  <w:style w:type="paragraph" w:customStyle="1" w:styleId="nr">
    <w:name w:val="nr"/>
    <w:basedOn w:val="Normal"/>
    <w:rsid w:val="00A54C98"/>
    <w:pPr>
      <w:spacing w:after="240" w:line="240" w:lineRule="auto"/>
    </w:pPr>
    <w:rPr>
      <w:rFonts w:eastAsia="Times New Roman"/>
      <w:sz w:val="26"/>
      <w:szCs w:val="26"/>
    </w:rPr>
  </w:style>
  <w:style w:type="paragraph" w:customStyle="1" w:styleId="ingress">
    <w:name w:val="ingress"/>
    <w:basedOn w:val="Normal"/>
    <w:rsid w:val="00A54C98"/>
    <w:pPr>
      <w:spacing w:after="240" w:line="240" w:lineRule="auto"/>
    </w:pPr>
    <w:rPr>
      <w:rFonts w:eastAsia="Times New Roman"/>
      <w:b/>
      <w:bCs/>
      <w:sz w:val="26"/>
      <w:szCs w:val="26"/>
    </w:rPr>
  </w:style>
  <w:style w:type="paragraph" w:customStyle="1" w:styleId="structureddata">
    <w:name w:val="structureddata"/>
    <w:basedOn w:val="Normal"/>
    <w:rsid w:val="00A54C98"/>
    <w:pPr>
      <w:spacing w:after="240" w:line="240" w:lineRule="auto"/>
    </w:pPr>
    <w:rPr>
      <w:rFonts w:eastAsia="Times New Roman"/>
      <w:sz w:val="26"/>
      <w:szCs w:val="26"/>
    </w:rPr>
  </w:style>
  <w:style w:type="paragraph" w:customStyle="1" w:styleId="odindocument">
    <w:name w:val="odindocument"/>
    <w:basedOn w:val="Normal"/>
    <w:rsid w:val="00A54C98"/>
    <w:pPr>
      <w:spacing w:after="0" w:line="240" w:lineRule="auto"/>
    </w:pPr>
    <w:rPr>
      <w:rFonts w:eastAsia="Times New Roman"/>
      <w:sz w:val="26"/>
      <w:szCs w:val="26"/>
    </w:rPr>
  </w:style>
  <w:style w:type="paragraph" w:customStyle="1" w:styleId="o-metadata">
    <w:name w:val="o-metadata"/>
    <w:basedOn w:val="Normal"/>
    <w:rsid w:val="00A54C98"/>
    <w:pPr>
      <w:spacing w:after="240" w:line="240" w:lineRule="auto"/>
    </w:pPr>
    <w:rPr>
      <w:rFonts w:eastAsia="Times New Roman"/>
      <w:vanish/>
      <w:sz w:val="26"/>
      <w:szCs w:val="26"/>
    </w:rPr>
  </w:style>
  <w:style w:type="paragraph" w:customStyle="1" w:styleId="o-attributter">
    <w:name w:val="o-attributter"/>
    <w:basedOn w:val="Normal"/>
    <w:rsid w:val="00A54C98"/>
    <w:pPr>
      <w:spacing w:after="240" w:line="240" w:lineRule="auto"/>
    </w:pPr>
    <w:rPr>
      <w:rFonts w:eastAsia="Times New Roman"/>
      <w:vanish/>
      <w:sz w:val="26"/>
      <w:szCs w:val="26"/>
    </w:rPr>
  </w:style>
  <w:style w:type="paragraph" w:customStyle="1" w:styleId="o-omtale">
    <w:name w:val="o-omtale"/>
    <w:basedOn w:val="Normal"/>
    <w:rsid w:val="00A54C98"/>
    <w:pPr>
      <w:spacing w:after="240" w:line="240" w:lineRule="auto"/>
    </w:pPr>
    <w:rPr>
      <w:rFonts w:eastAsia="Times New Roman"/>
      <w:vanish/>
      <w:sz w:val="26"/>
      <w:szCs w:val="26"/>
    </w:rPr>
  </w:style>
  <w:style w:type="paragraph" w:customStyle="1" w:styleId="meny">
    <w:name w:val="meny"/>
    <w:basedOn w:val="Normal"/>
    <w:rsid w:val="00A54C98"/>
    <w:pPr>
      <w:spacing w:after="240" w:line="240" w:lineRule="auto"/>
    </w:pPr>
    <w:rPr>
      <w:rFonts w:eastAsia="Times New Roman"/>
      <w:vanish/>
      <w:sz w:val="26"/>
      <w:szCs w:val="26"/>
    </w:rPr>
  </w:style>
  <w:style w:type="paragraph" w:customStyle="1" w:styleId="understreket">
    <w:name w:val="understreket"/>
    <w:basedOn w:val="Normal"/>
    <w:rsid w:val="00A54C98"/>
    <w:pPr>
      <w:spacing w:after="240" w:line="240" w:lineRule="auto"/>
    </w:pPr>
    <w:rPr>
      <w:rFonts w:eastAsia="Times New Roman"/>
      <w:sz w:val="26"/>
      <w:szCs w:val="26"/>
      <w:u w:val="single"/>
    </w:rPr>
  </w:style>
  <w:style w:type="paragraph" w:customStyle="1" w:styleId="o-fotnotelink">
    <w:name w:val="o-fotnotelink"/>
    <w:basedOn w:val="Normal"/>
    <w:rsid w:val="00A54C98"/>
    <w:pPr>
      <w:spacing w:after="240" w:line="240" w:lineRule="auto"/>
    </w:pPr>
    <w:rPr>
      <w:rFonts w:eastAsia="Times New Roman"/>
      <w:sz w:val="18"/>
      <w:szCs w:val="18"/>
      <w:vertAlign w:val="superscript"/>
    </w:rPr>
  </w:style>
  <w:style w:type="paragraph" w:customStyle="1" w:styleId="subpage">
    <w:name w:val="subpage"/>
    <w:basedOn w:val="Normal"/>
    <w:rsid w:val="00A54C98"/>
    <w:pPr>
      <w:pBdr>
        <w:bottom w:val="single" w:sz="6" w:space="0" w:color="E5E9C2"/>
      </w:pBdr>
      <w:shd w:val="clear" w:color="auto" w:fill="FFFFFF"/>
      <w:spacing w:after="240" w:line="240" w:lineRule="auto"/>
    </w:pPr>
    <w:rPr>
      <w:rFonts w:eastAsia="Times New Roman"/>
      <w:sz w:val="26"/>
      <w:szCs w:val="26"/>
    </w:rPr>
  </w:style>
  <w:style w:type="paragraph" w:customStyle="1" w:styleId="chapnum1">
    <w:name w:val="chapnum1"/>
    <w:basedOn w:val="Normal"/>
    <w:rsid w:val="00A54C98"/>
    <w:pPr>
      <w:spacing w:after="240" w:line="240" w:lineRule="auto"/>
    </w:pPr>
    <w:rPr>
      <w:rFonts w:eastAsia="Times New Roman"/>
      <w:sz w:val="26"/>
      <w:szCs w:val="26"/>
    </w:rPr>
  </w:style>
  <w:style w:type="paragraph" w:customStyle="1" w:styleId="chapnum2">
    <w:name w:val="chapnum2"/>
    <w:basedOn w:val="Normal"/>
    <w:rsid w:val="00A54C98"/>
    <w:pPr>
      <w:spacing w:after="240" w:line="240" w:lineRule="auto"/>
    </w:pPr>
    <w:rPr>
      <w:rFonts w:eastAsia="Times New Roman"/>
      <w:sz w:val="26"/>
      <w:szCs w:val="26"/>
    </w:rPr>
  </w:style>
  <w:style w:type="paragraph" w:customStyle="1" w:styleId="chapnum3">
    <w:name w:val="chapnum3"/>
    <w:basedOn w:val="Normal"/>
    <w:rsid w:val="00A54C98"/>
    <w:pPr>
      <w:spacing w:after="240" w:line="240" w:lineRule="auto"/>
    </w:pPr>
    <w:rPr>
      <w:rFonts w:eastAsia="Times New Roman"/>
      <w:sz w:val="26"/>
      <w:szCs w:val="26"/>
    </w:rPr>
  </w:style>
  <w:style w:type="paragraph" w:customStyle="1" w:styleId="subpageintro">
    <w:name w:val="subpageintro"/>
    <w:basedOn w:val="Normal"/>
    <w:rsid w:val="00A54C98"/>
    <w:pPr>
      <w:pBdr>
        <w:bottom w:val="single" w:sz="6" w:space="0" w:color="E5E9C2"/>
      </w:pBdr>
      <w:spacing w:after="240" w:line="240" w:lineRule="auto"/>
    </w:pPr>
    <w:rPr>
      <w:rFonts w:eastAsia="Times New Roman"/>
      <w:sz w:val="26"/>
      <w:szCs w:val="26"/>
    </w:rPr>
  </w:style>
  <w:style w:type="paragraph" w:customStyle="1" w:styleId="hrskille">
    <w:name w:val="hrskille"/>
    <w:basedOn w:val="Normal"/>
    <w:rsid w:val="00A54C98"/>
    <w:pPr>
      <w:shd w:val="clear" w:color="auto" w:fill="E4E7C0"/>
      <w:spacing w:after="240" w:line="240" w:lineRule="auto"/>
    </w:pPr>
    <w:rPr>
      <w:rFonts w:eastAsia="Times New Roman"/>
      <w:color w:val="E4E7C0"/>
      <w:sz w:val="26"/>
      <w:szCs w:val="26"/>
    </w:rPr>
  </w:style>
  <w:style w:type="paragraph" w:customStyle="1" w:styleId="webpartgenerallistreadmore">
    <w:name w:val="webpartgenerallistreadmore"/>
    <w:basedOn w:val="Normal"/>
    <w:rsid w:val="00A54C98"/>
    <w:pPr>
      <w:spacing w:after="240" w:line="240" w:lineRule="auto"/>
    </w:pPr>
    <w:rPr>
      <w:rFonts w:eastAsia="Times New Roman"/>
      <w:color w:val="002A66"/>
      <w:sz w:val="26"/>
      <w:szCs w:val="26"/>
    </w:rPr>
  </w:style>
  <w:style w:type="paragraph" w:customStyle="1" w:styleId="clearboth">
    <w:name w:val="clearboth"/>
    <w:basedOn w:val="Normal"/>
    <w:rsid w:val="00A54C98"/>
    <w:pPr>
      <w:spacing w:after="240" w:line="240" w:lineRule="auto"/>
    </w:pPr>
    <w:rPr>
      <w:rFonts w:eastAsia="Times New Roman"/>
      <w:sz w:val="26"/>
      <w:szCs w:val="26"/>
    </w:rPr>
  </w:style>
  <w:style w:type="paragraph" w:customStyle="1" w:styleId="imgnoborder">
    <w:name w:val="imgnoborder"/>
    <w:basedOn w:val="Normal"/>
    <w:rsid w:val="00A54C98"/>
    <w:pPr>
      <w:spacing w:after="240" w:line="240" w:lineRule="auto"/>
    </w:pPr>
    <w:rPr>
      <w:rFonts w:eastAsia="Times New Roman"/>
      <w:sz w:val="26"/>
      <w:szCs w:val="26"/>
    </w:rPr>
  </w:style>
  <w:style w:type="paragraph" w:customStyle="1" w:styleId="mainlogo">
    <w:name w:val="mainlogo"/>
    <w:basedOn w:val="Normal"/>
    <w:rsid w:val="00A54C98"/>
    <w:pPr>
      <w:spacing w:after="480" w:line="240" w:lineRule="auto"/>
      <w:ind w:right="768"/>
    </w:pPr>
    <w:rPr>
      <w:rFonts w:eastAsia="Times New Roman"/>
      <w:sz w:val="26"/>
      <w:szCs w:val="26"/>
    </w:rPr>
  </w:style>
  <w:style w:type="paragraph" w:customStyle="1" w:styleId="profilelogo">
    <w:name w:val="profilelogo"/>
    <w:basedOn w:val="Normal"/>
    <w:rsid w:val="00A54C98"/>
    <w:pPr>
      <w:spacing w:after="0" w:line="240" w:lineRule="auto"/>
    </w:pPr>
    <w:rPr>
      <w:rFonts w:eastAsia="Times New Roman"/>
      <w:sz w:val="26"/>
      <w:szCs w:val="26"/>
    </w:rPr>
  </w:style>
  <w:style w:type="paragraph" w:customStyle="1" w:styleId="topprofileholder">
    <w:name w:val="topprofileholder"/>
    <w:basedOn w:val="Normal"/>
    <w:rsid w:val="00A54C98"/>
    <w:pPr>
      <w:spacing w:after="240" w:line="240" w:lineRule="auto"/>
    </w:pPr>
    <w:rPr>
      <w:rFonts w:eastAsia="Times New Roman"/>
      <w:sz w:val="26"/>
      <w:szCs w:val="26"/>
    </w:rPr>
  </w:style>
  <w:style w:type="paragraph" w:customStyle="1" w:styleId="navlisth">
    <w:name w:val="navlisth"/>
    <w:basedOn w:val="Normal"/>
    <w:rsid w:val="00A54C98"/>
    <w:pPr>
      <w:spacing w:after="0" w:line="240" w:lineRule="auto"/>
    </w:pPr>
    <w:rPr>
      <w:rFonts w:eastAsia="Times New Roman"/>
      <w:sz w:val="26"/>
      <w:szCs w:val="26"/>
    </w:rPr>
  </w:style>
  <w:style w:type="paragraph" w:customStyle="1" w:styleId="navdropdown">
    <w:name w:val="navdropdown"/>
    <w:basedOn w:val="Normal"/>
    <w:rsid w:val="00A54C98"/>
    <w:pPr>
      <w:spacing w:after="0" w:line="240" w:lineRule="auto"/>
    </w:pPr>
    <w:rPr>
      <w:rFonts w:eastAsia="Times New Roman"/>
      <w:sz w:val="26"/>
      <w:szCs w:val="26"/>
    </w:rPr>
  </w:style>
  <w:style w:type="paragraph" w:customStyle="1" w:styleId="navlistv">
    <w:name w:val="navlistv"/>
    <w:basedOn w:val="Normal"/>
    <w:rsid w:val="00A54C98"/>
    <w:pPr>
      <w:spacing w:before="744" w:after="1200" w:line="240" w:lineRule="auto"/>
    </w:pPr>
    <w:rPr>
      <w:rFonts w:eastAsia="Times New Roman"/>
      <w:sz w:val="26"/>
      <w:szCs w:val="26"/>
    </w:rPr>
  </w:style>
  <w:style w:type="paragraph" w:customStyle="1" w:styleId="documenttop">
    <w:name w:val="documenttop"/>
    <w:basedOn w:val="Normal"/>
    <w:rsid w:val="00A54C98"/>
    <w:pPr>
      <w:pBdr>
        <w:bottom w:val="single" w:sz="6" w:space="0" w:color="E1E5B8"/>
      </w:pBdr>
      <w:shd w:val="clear" w:color="auto" w:fill="EFF0D9"/>
      <w:spacing w:after="0" w:line="240" w:lineRule="auto"/>
    </w:pPr>
    <w:rPr>
      <w:rFonts w:eastAsia="Times New Roman"/>
      <w:sz w:val="26"/>
      <w:szCs w:val="26"/>
    </w:rPr>
  </w:style>
  <w:style w:type="paragraph" w:customStyle="1" w:styleId="documentinfoem">
    <w:name w:val="documentinfoem"/>
    <w:basedOn w:val="Normal"/>
    <w:rsid w:val="00A54C98"/>
    <w:pPr>
      <w:pBdr>
        <w:bottom w:val="single" w:sz="6" w:space="0" w:color="E1E5B8"/>
      </w:pBdr>
      <w:shd w:val="clear" w:color="auto" w:fill="EFF0D9"/>
      <w:spacing w:after="0" w:line="240" w:lineRule="auto"/>
    </w:pPr>
    <w:rPr>
      <w:rFonts w:eastAsia="Times New Roman"/>
      <w:sz w:val="26"/>
      <w:szCs w:val="26"/>
    </w:rPr>
  </w:style>
  <w:style w:type="paragraph" w:customStyle="1" w:styleId="documentinfo">
    <w:name w:val="documentinfo"/>
    <w:basedOn w:val="Normal"/>
    <w:rsid w:val="00A54C98"/>
    <w:pPr>
      <w:spacing w:after="0" w:line="240" w:lineRule="auto"/>
    </w:pPr>
    <w:rPr>
      <w:rFonts w:eastAsia="Times New Roman"/>
      <w:sz w:val="26"/>
      <w:szCs w:val="26"/>
    </w:rPr>
  </w:style>
  <w:style w:type="paragraph" w:customStyle="1" w:styleId="documentpaging">
    <w:name w:val="documentpaging"/>
    <w:basedOn w:val="Normal"/>
    <w:rsid w:val="00A54C98"/>
    <w:pPr>
      <w:spacing w:before="240" w:after="240" w:line="240" w:lineRule="auto"/>
    </w:pPr>
    <w:rPr>
      <w:rFonts w:eastAsia="Times New Roman"/>
      <w:sz w:val="26"/>
      <w:szCs w:val="26"/>
    </w:rPr>
  </w:style>
  <w:style w:type="paragraph" w:customStyle="1" w:styleId="documentlinks">
    <w:name w:val="documentlinks"/>
    <w:basedOn w:val="Normal"/>
    <w:rsid w:val="00A54C98"/>
    <w:pPr>
      <w:spacing w:after="0" w:line="240" w:lineRule="auto"/>
    </w:pPr>
    <w:rPr>
      <w:rFonts w:eastAsia="Times New Roman"/>
      <w:sz w:val="26"/>
      <w:szCs w:val="26"/>
    </w:rPr>
  </w:style>
  <w:style w:type="paragraph" w:customStyle="1" w:styleId="documentguide">
    <w:name w:val="documentguide"/>
    <w:basedOn w:val="Normal"/>
    <w:rsid w:val="00A54C98"/>
    <w:pPr>
      <w:spacing w:after="0" w:line="240" w:lineRule="auto"/>
    </w:pPr>
    <w:rPr>
      <w:rFonts w:eastAsia="Times New Roman"/>
      <w:sz w:val="26"/>
      <w:szCs w:val="26"/>
    </w:rPr>
  </w:style>
  <w:style w:type="paragraph" w:customStyle="1" w:styleId="documentlink">
    <w:name w:val="documentlink"/>
    <w:basedOn w:val="Normal"/>
    <w:rsid w:val="00A54C98"/>
    <w:pPr>
      <w:spacing w:after="0" w:line="240" w:lineRule="auto"/>
    </w:pPr>
    <w:rPr>
      <w:rFonts w:eastAsia="Times New Roman"/>
      <w:sz w:val="26"/>
      <w:szCs w:val="26"/>
    </w:rPr>
  </w:style>
  <w:style w:type="paragraph" w:customStyle="1" w:styleId="documentbody">
    <w:name w:val="documentbody"/>
    <w:basedOn w:val="Normal"/>
    <w:rsid w:val="00A54C98"/>
    <w:pPr>
      <w:spacing w:after="0" w:line="480" w:lineRule="atLeast"/>
    </w:pPr>
    <w:rPr>
      <w:rFonts w:eastAsia="Times New Roman"/>
      <w:sz w:val="26"/>
      <w:szCs w:val="26"/>
    </w:rPr>
  </w:style>
  <w:style w:type="paragraph" w:customStyle="1" w:styleId="documentsearch">
    <w:name w:val="documentsearch"/>
    <w:basedOn w:val="Normal"/>
    <w:rsid w:val="00A54C98"/>
    <w:pPr>
      <w:pBdr>
        <w:top w:val="single" w:sz="6" w:space="16" w:color="EFF1D9"/>
        <w:bottom w:val="single" w:sz="6" w:space="16" w:color="CDD0AF"/>
      </w:pBdr>
      <w:shd w:val="clear" w:color="auto" w:fill="E0E4B9"/>
      <w:spacing w:after="240" w:line="240" w:lineRule="auto"/>
    </w:pPr>
    <w:rPr>
      <w:rFonts w:eastAsia="Times New Roman"/>
      <w:sz w:val="26"/>
      <w:szCs w:val="26"/>
    </w:rPr>
  </w:style>
  <w:style w:type="paragraph" w:customStyle="1" w:styleId="pagingtop">
    <w:name w:val="pagingtop"/>
    <w:basedOn w:val="Normal"/>
    <w:rsid w:val="00A54C98"/>
    <w:pPr>
      <w:pBdr>
        <w:bottom w:val="single" w:sz="6" w:space="0" w:color="DFE3B5"/>
      </w:pBdr>
      <w:spacing w:after="240" w:line="240" w:lineRule="auto"/>
    </w:pPr>
    <w:rPr>
      <w:rFonts w:eastAsia="Times New Roman"/>
      <w:sz w:val="26"/>
      <w:szCs w:val="26"/>
    </w:rPr>
  </w:style>
  <w:style w:type="paragraph" w:customStyle="1" w:styleId="pagingbtm">
    <w:name w:val="pagingbtm"/>
    <w:basedOn w:val="Normal"/>
    <w:rsid w:val="00A54C98"/>
    <w:pPr>
      <w:pBdr>
        <w:top w:val="single" w:sz="6" w:space="0" w:color="DFE3B5"/>
      </w:pBdr>
      <w:spacing w:after="240" w:line="240" w:lineRule="auto"/>
    </w:pPr>
    <w:rPr>
      <w:rFonts w:eastAsia="Times New Roman"/>
      <w:sz w:val="26"/>
      <w:szCs w:val="26"/>
    </w:rPr>
  </w:style>
  <w:style w:type="paragraph" w:customStyle="1" w:styleId="documentiframe">
    <w:name w:val="documentiframe"/>
    <w:basedOn w:val="Normal"/>
    <w:rsid w:val="00A54C98"/>
    <w:pPr>
      <w:shd w:val="clear" w:color="auto" w:fill="FFFFFF"/>
      <w:spacing w:after="240" w:line="240" w:lineRule="auto"/>
    </w:pPr>
    <w:rPr>
      <w:rFonts w:eastAsia="Times New Roman"/>
      <w:sz w:val="26"/>
      <w:szCs w:val="26"/>
    </w:rPr>
  </w:style>
  <w:style w:type="paragraph" w:customStyle="1" w:styleId="documenttype">
    <w:name w:val="documenttype"/>
    <w:basedOn w:val="Normal"/>
    <w:rsid w:val="00A54C98"/>
    <w:pPr>
      <w:spacing w:after="240" w:line="240" w:lineRule="auto"/>
    </w:pPr>
    <w:rPr>
      <w:rFonts w:eastAsia="Times New Roman"/>
      <w:b/>
      <w:bCs/>
      <w:color w:val="002A66"/>
      <w:sz w:val="28"/>
      <w:szCs w:val="28"/>
    </w:rPr>
  </w:style>
  <w:style w:type="paragraph" w:customStyle="1" w:styleId="documentpublish">
    <w:name w:val="documentpublish"/>
    <w:basedOn w:val="Normal"/>
    <w:rsid w:val="00A54C98"/>
    <w:pPr>
      <w:spacing w:after="240" w:line="240" w:lineRule="auto"/>
    </w:pPr>
    <w:rPr>
      <w:rFonts w:eastAsia="Times New Roman"/>
      <w:sz w:val="28"/>
      <w:szCs w:val="28"/>
    </w:rPr>
  </w:style>
  <w:style w:type="paragraph" w:customStyle="1" w:styleId="emailalertblock">
    <w:name w:val="emailalertblock"/>
    <w:basedOn w:val="Normal"/>
    <w:rsid w:val="00A54C98"/>
    <w:pPr>
      <w:spacing w:before="240" w:after="240" w:line="240" w:lineRule="auto"/>
    </w:pPr>
    <w:rPr>
      <w:rFonts w:eastAsia="Times New Roman"/>
      <w:sz w:val="26"/>
      <w:szCs w:val="26"/>
    </w:rPr>
  </w:style>
  <w:style w:type="paragraph" w:customStyle="1" w:styleId="articleview">
    <w:name w:val="articleview"/>
    <w:basedOn w:val="Normal"/>
    <w:rsid w:val="00A54C98"/>
    <w:pPr>
      <w:spacing w:after="240" w:line="240" w:lineRule="auto"/>
    </w:pPr>
    <w:rPr>
      <w:rFonts w:eastAsia="Times New Roman"/>
      <w:sz w:val="26"/>
      <w:szCs w:val="26"/>
    </w:rPr>
  </w:style>
  <w:style w:type="paragraph" w:customStyle="1" w:styleId="portrait">
    <w:name w:val="portrait"/>
    <w:basedOn w:val="Normal"/>
    <w:rsid w:val="00A54C98"/>
    <w:pPr>
      <w:spacing w:after="240" w:line="240" w:lineRule="auto"/>
    </w:pPr>
    <w:rPr>
      <w:rFonts w:eastAsia="Times New Roman"/>
      <w:sz w:val="26"/>
      <w:szCs w:val="26"/>
    </w:rPr>
  </w:style>
  <w:style w:type="paragraph" w:customStyle="1" w:styleId="articleimgcontent">
    <w:name w:val="articleimgcontent"/>
    <w:basedOn w:val="Normal"/>
    <w:rsid w:val="00A54C98"/>
    <w:pPr>
      <w:spacing w:after="240" w:line="240" w:lineRule="auto"/>
    </w:pPr>
    <w:rPr>
      <w:rFonts w:eastAsia="Times New Roman"/>
      <w:sz w:val="26"/>
      <w:szCs w:val="26"/>
    </w:rPr>
  </w:style>
  <w:style w:type="paragraph" w:customStyle="1" w:styleId="articleiconcontent">
    <w:name w:val="articleiconcontent"/>
    <w:basedOn w:val="Normal"/>
    <w:rsid w:val="00A54C98"/>
    <w:pPr>
      <w:spacing w:after="240" w:line="240" w:lineRule="auto"/>
    </w:pPr>
    <w:rPr>
      <w:rFonts w:eastAsia="Times New Roman"/>
      <w:sz w:val="26"/>
      <w:szCs w:val="26"/>
    </w:rPr>
  </w:style>
  <w:style w:type="paragraph" w:customStyle="1" w:styleId="boxdepartments">
    <w:name w:val="boxdepartments"/>
    <w:basedOn w:val="Normal"/>
    <w:rsid w:val="00A54C98"/>
    <w:pPr>
      <w:pBdr>
        <w:top w:val="single" w:sz="6" w:space="12" w:color="FFFFFF"/>
      </w:pBdr>
      <w:spacing w:after="240" w:line="240" w:lineRule="auto"/>
    </w:pPr>
    <w:rPr>
      <w:rFonts w:eastAsia="Times New Roman"/>
      <w:sz w:val="26"/>
      <w:szCs w:val="26"/>
    </w:rPr>
  </w:style>
  <w:style w:type="paragraph" w:customStyle="1" w:styleId="toolbox">
    <w:name w:val="toolbox"/>
    <w:basedOn w:val="Normal"/>
    <w:rsid w:val="00A54C98"/>
    <w:pPr>
      <w:spacing w:after="0" w:line="240" w:lineRule="auto"/>
    </w:pPr>
    <w:rPr>
      <w:rFonts w:eastAsia="Times New Roman"/>
      <w:sz w:val="26"/>
      <w:szCs w:val="26"/>
    </w:rPr>
  </w:style>
  <w:style w:type="paragraph" w:customStyle="1" w:styleId="navigatorbox">
    <w:name w:val="navigatorbox"/>
    <w:basedOn w:val="Normal"/>
    <w:rsid w:val="00A54C98"/>
    <w:pPr>
      <w:spacing w:after="0" w:line="240" w:lineRule="auto"/>
    </w:pPr>
    <w:rPr>
      <w:rFonts w:eastAsia="Times New Roman"/>
      <w:sz w:val="26"/>
      <w:szCs w:val="26"/>
    </w:rPr>
  </w:style>
  <w:style w:type="paragraph" w:customStyle="1" w:styleId="toolboxheader">
    <w:name w:val="toolboxheader"/>
    <w:basedOn w:val="Normal"/>
    <w:rsid w:val="00A54C98"/>
    <w:pPr>
      <w:pBdr>
        <w:top w:val="single" w:sz="6" w:space="6" w:color="FFFFFF"/>
      </w:pBdr>
      <w:shd w:val="clear" w:color="auto" w:fill="DCDED9"/>
      <w:spacing w:after="240" w:line="240" w:lineRule="auto"/>
    </w:pPr>
    <w:rPr>
      <w:rFonts w:eastAsia="Times New Roman"/>
      <w:caps/>
      <w:color w:val="000000"/>
      <w:sz w:val="26"/>
      <w:szCs w:val="26"/>
    </w:rPr>
  </w:style>
  <w:style w:type="paragraph" w:customStyle="1" w:styleId="navigatorboxheader">
    <w:name w:val="navigatorboxheader"/>
    <w:basedOn w:val="Normal"/>
    <w:rsid w:val="00A54C98"/>
    <w:pPr>
      <w:pBdr>
        <w:top w:val="single" w:sz="6" w:space="6" w:color="FFFFFF"/>
      </w:pBdr>
      <w:shd w:val="clear" w:color="auto" w:fill="DCDED9"/>
      <w:spacing w:after="240" w:line="240" w:lineRule="auto"/>
    </w:pPr>
    <w:rPr>
      <w:rFonts w:eastAsia="Times New Roman"/>
      <w:caps/>
      <w:color w:val="000000"/>
      <w:sz w:val="26"/>
      <w:szCs w:val="26"/>
    </w:rPr>
  </w:style>
  <w:style w:type="paragraph" w:customStyle="1" w:styleId="toolboxcontent">
    <w:name w:val="toolboxcontent"/>
    <w:basedOn w:val="Normal"/>
    <w:rsid w:val="00A54C98"/>
    <w:pPr>
      <w:pBdr>
        <w:top w:val="single" w:sz="6" w:space="11" w:color="FFFFFF"/>
      </w:pBdr>
      <w:spacing w:after="240" w:line="240" w:lineRule="auto"/>
    </w:pPr>
    <w:rPr>
      <w:rFonts w:eastAsia="Times New Roman"/>
      <w:sz w:val="26"/>
      <w:szCs w:val="26"/>
    </w:rPr>
  </w:style>
  <w:style w:type="paragraph" w:customStyle="1" w:styleId="globalnavmain">
    <w:name w:val="globalnavmain"/>
    <w:basedOn w:val="Normal"/>
    <w:rsid w:val="00A54C98"/>
    <w:pPr>
      <w:shd w:val="clear" w:color="auto" w:fill="F6F6EA"/>
      <w:spacing w:after="240" w:line="240" w:lineRule="auto"/>
    </w:pPr>
    <w:rPr>
      <w:rFonts w:eastAsia="Times New Roman"/>
      <w:sz w:val="26"/>
      <w:szCs w:val="26"/>
    </w:rPr>
  </w:style>
  <w:style w:type="paragraph" w:customStyle="1" w:styleId="globalnavheading">
    <w:name w:val="globalnavheading"/>
    <w:basedOn w:val="Normal"/>
    <w:rsid w:val="00A54C98"/>
    <w:pPr>
      <w:shd w:val="clear" w:color="auto" w:fill="E7E9D1"/>
      <w:spacing w:after="240" w:line="240" w:lineRule="auto"/>
    </w:pPr>
    <w:rPr>
      <w:rFonts w:eastAsia="Times New Roman"/>
      <w:sz w:val="26"/>
      <w:szCs w:val="26"/>
    </w:rPr>
  </w:style>
  <w:style w:type="paragraph" w:customStyle="1" w:styleId="globalnavsubheading">
    <w:name w:val="globalnavsubheading"/>
    <w:basedOn w:val="Normal"/>
    <w:rsid w:val="00A54C98"/>
    <w:pPr>
      <w:spacing w:after="240" w:line="240" w:lineRule="auto"/>
    </w:pPr>
    <w:rPr>
      <w:rFonts w:eastAsia="Times New Roman"/>
      <w:caps/>
      <w:color w:val="000000"/>
      <w:sz w:val="26"/>
      <w:szCs w:val="26"/>
    </w:rPr>
  </w:style>
  <w:style w:type="paragraph" w:customStyle="1" w:styleId="searchtermtext">
    <w:name w:val="searchtermtext"/>
    <w:basedOn w:val="Normal"/>
    <w:rsid w:val="00A54C98"/>
    <w:pPr>
      <w:spacing w:after="240" w:line="240" w:lineRule="auto"/>
    </w:pPr>
    <w:rPr>
      <w:rFonts w:eastAsia="Times New Roman"/>
      <w:sz w:val="26"/>
      <w:szCs w:val="26"/>
    </w:rPr>
  </w:style>
  <w:style w:type="paragraph" w:customStyle="1" w:styleId="quicksearchinput">
    <w:name w:val="quicksearchinput"/>
    <w:basedOn w:val="Normal"/>
    <w:rsid w:val="00A54C98"/>
    <w:pPr>
      <w:pBdr>
        <w:top w:val="single" w:sz="6" w:space="0" w:color="787878"/>
        <w:left w:val="single" w:sz="6" w:space="0" w:color="787878"/>
        <w:bottom w:val="single" w:sz="6" w:space="0" w:color="787878"/>
        <w:right w:val="single" w:sz="6" w:space="0" w:color="787878"/>
      </w:pBdr>
      <w:spacing w:before="48" w:after="0" w:line="240" w:lineRule="auto"/>
    </w:pPr>
    <w:rPr>
      <w:rFonts w:eastAsia="Times New Roman"/>
    </w:rPr>
  </w:style>
  <w:style w:type="paragraph" w:customStyle="1" w:styleId="quicksearchbutton">
    <w:name w:val="quicksearchbutton"/>
    <w:basedOn w:val="Normal"/>
    <w:rsid w:val="00A54C98"/>
    <w:pPr>
      <w:spacing w:after="240" w:line="240" w:lineRule="auto"/>
      <w:ind w:left="120"/>
    </w:pPr>
    <w:rPr>
      <w:rFonts w:eastAsia="Times New Roman"/>
      <w:sz w:val="26"/>
      <w:szCs w:val="26"/>
    </w:rPr>
  </w:style>
  <w:style w:type="paragraph" w:customStyle="1" w:styleId="ministerholder">
    <w:name w:val="ministerholder"/>
    <w:basedOn w:val="Normal"/>
    <w:rsid w:val="00A54C98"/>
    <w:pPr>
      <w:pBdr>
        <w:bottom w:val="single" w:sz="6" w:space="0" w:color="E4E7C0"/>
      </w:pBdr>
      <w:spacing w:after="240" w:line="240" w:lineRule="auto"/>
    </w:pPr>
    <w:rPr>
      <w:rFonts w:eastAsia="Times New Roman"/>
      <w:sz w:val="26"/>
      <w:szCs w:val="26"/>
    </w:rPr>
  </w:style>
  <w:style w:type="paragraph" w:customStyle="1" w:styleId="depinfo">
    <w:name w:val="depinfo"/>
    <w:basedOn w:val="Normal"/>
    <w:rsid w:val="00A54C98"/>
    <w:pPr>
      <w:pBdr>
        <w:bottom w:val="single" w:sz="6" w:space="0" w:color="E4E7C0"/>
      </w:pBdr>
      <w:spacing w:after="240" w:line="240" w:lineRule="auto"/>
      <w:textAlignment w:val="bottom"/>
    </w:pPr>
    <w:rPr>
      <w:rFonts w:eastAsia="Times New Roman"/>
      <w:sz w:val="26"/>
      <w:szCs w:val="26"/>
    </w:rPr>
  </w:style>
  <w:style w:type="paragraph" w:customStyle="1" w:styleId="forsidebilde">
    <w:name w:val="forsidebilde"/>
    <w:basedOn w:val="Normal"/>
    <w:rsid w:val="00A54C98"/>
    <w:pPr>
      <w:spacing w:after="240" w:line="240" w:lineRule="auto"/>
    </w:pPr>
    <w:rPr>
      <w:rFonts w:eastAsia="Times New Roman"/>
      <w:sz w:val="26"/>
      <w:szCs w:val="26"/>
    </w:rPr>
  </w:style>
  <w:style w:type="paragraph" w:customStyle="1" w:styleId="ministercontent">
    <w:name w:val="ministercontent"/>
    <w:basedOn w:val="Normal"/>
    <w:rsid w:val="00A54C98"/>
    <w:pPr>
      <w:pBdr>
        <w:right w:val="single" w:sz="12" w:space="0" w:color="E4E7C0"/>
      </w:pBdr>
      <w:spacing w:after="0" w:line="336" w:lineRule="atLeast"/>
      <w:ind w:left="648"/>
    </w:pPr>
    <w:rPr>
      <w:rFonts w:eastAsia="Times New Roman"/>
      <w:sz w:val="26"/>
      <w:szCs w:val="26"/>
    </w:rPr>
  </w:style>
  <w:style w:type="paragraph" w:customStyle="1" w:styleId="ministerpersonal">
    <w:name w:val="ministerpersonal"/>
    <w:basedOn w:val="Normal"/>
    <w:rsid w:val="00A54C98"/>
    <w:pPr>
      <w:spacing w:after="0" w:line="240" w:lineRule="auto"/>
    </w:pPr>
    <w:rPr>
      <w:rFonts w:eastAsia="Times New Roman"/>
      <w:sz w:val="26"/>
      <w:szCs w:val="26"/>
    </w:rPr>
  </w:style>
  <w:style w:type="paragraph" w:customStyle="1" w:styleId="firstminister">
    <w:name w:val="firstminister"/>
    <w:basedOn w:val="Normal"/>
    <w:rsid w:val="00A54C98"/>
    <w:pPr>
      <w:pBdr>
        <w:right w:val="single" w:sz="12" w:space="0" w:color="E4E7C0"/>
      </w:pBdr>
      <w:spacing w:after="0" w:line="240" w:lineRule="auto"/>
    </w:pPr>
    <w:rPr>
      <w:rFonts w:eastAsia="Times New Roman"/>
      <w:sz w:val="26"/>
      <w:szCs w:val="26"/>
    </w:rPr>
  </w:style>
  <w:style w:type="paragraph" w:customStyle="1" w:styleId="secondminister">
    <w:name w:val="secondminister"/>
    <w:basedOn w:val="Normal"/>
    <w:rsid w:val="00A54C98"/>
    <w:pPr>
      <w:spacing w:after="0" w:line="240" w:lineRule="auto"/>
    </w:pPr>
    <w:rPr>
      <w:rFonts w:eastAsia="Times New Roman"/>
      <w:sz w:val="26"/>
      <w:szCs w:val="26"/>
    </w:rPr>
  </w:style>
  <w:style w:type="paragraph" w:customStyle="1" w:styleId="departmentsectionview">
    <w:name w:val="departmentsectionview"/>
    <w:basedOn w:val="Normal"/>
    <w:rsid w:val="00A54C98"/>
    <w:pPr>
      <w:spacing w:after="240" w:line="240" w:lineRule="auto"/>
    </w:pPr>
    <w:rPr>
      <w:rFonts w:eastAsia="Times New Roman"/>
      <w:sz w:val="26"/>
      <w:szCs w:val="26"/>
    </w:rPr>
  </w:style>
  <w:style w:type="paragraph" w:customStyle="1" w:styleId="bannerimg">
    <w:name w:val="bannerimg"/>
    <w:basedOn w:val="Normal"/>
    <w:rsid w:val="00A54C98"/>
    <w:pPr>
      <w:spacing w:after="240" w:line="240" w:lineRule="auto"/>
      <w:ind w:left="648"/>
    </w:pPr>
    <w:rPr>
      <w:rFonts w:eastAsia="Times New Roman"/>
      <w:sz w:val="26"/>
      <w:szCs w:val="26"/>
    </w:rPr>
  </w:style>
  <w:style w:type="paragraph" w:customStyle="1" w:styleId="bannercontainer">
    <w:name w:val="bannercontainer"/>
    <w:basedOn w:val="Normal"/>
    <w:rsid w:val="00A54C98"/>
    <w:pPr>
      <w:spacing w:before="120" w:after="120" w:line="240" w:lineRule="auto"/>
    </w:pPr>
    <w:rPr>
      <w:rFonts w:eastAsia="Times New Roman"/>
      <w:sz w:val="26"/>
      <w:szCs w:val="26"/>
    </w:rPr>
  </w:style>
  <w:style w:type="paragraph" w:customStyle="1" w:styleId="depprofile">
    <w:name w:val="depprofile"/>
    <w:basedOn w:val="Normal"/>
    <w:rsid w:val="00A54C98"/>
    <w:pPr>
      <w:spacing w:after="0" w:line="240" w:lineRule="auto"/>
    </w:pPr>
    <w:rPr>
      <w:rFonts w:eastAsia="Times New Roman"/>
      <w:sz w:val="26"/>
      <w:szCs w:val="26"/>
    </w:rPr>
  </w:style>
  <w:style w:type="paragraph" w:customStyle="1" w:styleId="depprofilenoshow">
    <w:name w:val="depprofilenoshow"/>
    <w:basedOn w:val="Normal"/>
    <w:rsid w:val="00A54C98"/>
    <w:pPr>
      <w:spacing w:after="240" w:line="240" w:lineRule="auto"/>
    </w:pPr>
    <w:rPr>
      <w:rFonts w:eastAsia="Times New Roman"/>
      <w:vanish/>
      <w:sz w:val="26"/>
      <w:szCs w:val="26"/>
    </w:rPr>
  </w:style>
  <w:style w:type="paragraph" w:customStyle="1" w:styleId="skipnav">
    <w:name w:val="skipnav"/>
    <w:basedOn w:val="Normal"/>
    <w:rsid w:val="00A54C98"/>
    <w:pPr>
      <w:spacing w:after="240" w:line="240" w:lineRule="auto"/>
    </w:pPr>
    <w:rPr>
      <w:rFonts w:eastAsia="Times New Roman"/>
      <w:vanish/>
      <w:sz w:val="26"/>
      <w:szCs w:val="26"/>
    </w:rPr>
  </w:style>
  <w:style w:type="paragraph" w:customStyle="1" w:styleId="clearline">
    <w:name w:val="clearline"/>
    <w:basedOn w:val="Normal"/>
    <w:rsid w:val="00A54C98"/>
    <w:pPr>
      <w:spacing w:after="240" w:line="240" w:lineRule="auto"/>
    </w:pPr>
    <w:rPr>
      <w:rFonts w:eastAsia="Times New Roman"/>
      <w:vanish/>
      <w:sz w:val="26"/>
      <w:szCs w:val="26"/>
    </w:rPr>
  </w:style>
  <w:style w:type="paragraph" w:customStyle="1" w:styleId="tabbedmenu">
    <w:name w:val="tabbedmenu"/>
    <w:basedOn w:val="Normal"/>
    <w:rsid w:val="00A54C98"/>
    <w:pPr>
      <w:spacing w:after="240" w:line="240" w:lineRule="auto"/>
    </w:pPr>
    <w:rPr>
      <w:rFonts w:eastAsia="Times New Roman"/>
      <w:sz w:val="26"/>
      <w:szCs w:val="26"/>
    </w:rPr>
  </w:style>
  <w:style w:type="paragraph" w:customStyle="1" w:styleId="complexdocumentview">
    <w:name w:val="complexdocumentview"/>
    <w:basedOn w:val="Normal"/>
    <w:rsid w:val="00A54C98"/>
    <w:pPr>
      <w:shd w:val="clear" w:color="auto" w:fill="FFFFFF"/>
      <w:spacing w:after="0" w:line="240" w:lineRule="auto"/>
    </w:pPr>
    <w:rPr>
      <w:rFonts w:eastAsia="Times New Roman"/>
      <w:sz w:val="26"/>
      <w:szCs w:val="26"/>
    </w:rPr>
  </w:style>
  <w:style w:type="paragraph" w:customStyle="1" w:styleId="portalsubject">
    <w:name w:val="portalsubject"/>
    <w:basedOn w:val="Normal"/>
    <w:rsid w:val="00A54C98"/>
    <w:pPr>
      <w:spacing w:after="480" w:line="240" w:lineRule="auto"/>
    </w:pPr>
    <w:rPr>
      <w:rFonts w:eastAsia="Times New Roman"/>
      <w:sz w:val="26"/>
      <w:szCs w:val="26"/>
    </w:rPr>
  </w:style>
  <w:style w:type="paragraph" w:customStyle="1" w:styleId="documentstructuredtop">
    <w:name w:val="documentstructuredtop"/>
    <w:basedOn w:val="Normal"/>
    <w:rsid w:val="00A54C98"/>
    <w:pPr>
      <w:pBdr>
        <w:top w:val="single" w:sz="6" w:space="12" w:color="FFFFFF"/>
      </w:pBdr>
      <w:shd w:val="clear" w:color="auto" w:fill="F6F6E9"/>
      <w:spacing w:after="240" w:line="240" w:lineRule="auto"/>
    </w:pPr>
    <w:rPr>
      <w:rFonts w:eastAsia="Times New Roman"/>
      <w:color w:val="212347"/>
      <w:sz w:val="26"/>
      <w:szCs w:val="26"/>
    </w:rPr>
  </w:style>
  <w:style w:type="paragraph" w:customStyle="1" w:styleId="configlinkview">
    <w:name w:val="configlinkview"/>
    <w:basedOn w:val="Normal"/>
    <w:rsid w:val="00A54C98"/>
    <w:pPr>
      <w:pBdr>
        <w:top w:val="single" w:sz="6" w:space="0" w:color="CDD0AF"/>
      </w:pBdr>
      <w:spacing w:after="240" w:line="240" w:lineRule="auto"/>
    </w:pPr>
    <w:rPr>
      <w:rFonts w:eastAsia="Times New Roman"/>
      <w:sz w:val="26"/>
      <w:szCs w:val="26"/>
    </w:rPr>
  </w:style>
  <w:style w:type="paragraph" w:customStyle="1" w:styleId="theme">
    <w:name w:val="theme"/>
    <w:basedOn w:val="Normal"/>
    <w:rsid w:val="00A54C98"/>
    <w:pPr>
      <w:pBdr>
        <w:top w:val="single" w:sz="6" w:space="4" w:color="DCE0B5"/>
        <w:bottom w:val="single" w:sz="6" w:space="4" w:color="DCE0B5"/>
      </w:pBdr>
      <w:shd w:val="clear" w:color="auto" w:fill="FAFBF4"/>
      <w:spacing w:after="240" w:line="240" w:lineRule="auto"/>
    </w:pPr>
    <w:rPr>
      <w:rFonts w:eastAsia="Times New Roman"/>
      <w:sz w:val="26"/>
      <w:szCs w:val="26"/>
    </w:rPr>
  </w:style>
  <w:style w:type="paragraph" w:customStyle="1" w:styleId="first">
    <w:name w:val="first"/>
    <w:basedOn w:val="Normal"/>
    <w:rsid w:val="00A54C98"/>
    <w:pPr>
      <w:pBdr>
        <w:left w:val="single" w:sz="6" w:space="0" w:color="D9D9D9"/>
      </w:pBdr>
      <w:spacing w:after="240" w:line="240" w:lineRule="auto"/>
    </w:pPr>
    <w:rPr>
      <w:rFonts w:eastAsia="Times New Roman"/>
      <w:sz w:val="26"/>
      <w:szCs w:val="26"/>
    </w:rPr>
  </w:style>
  <w:style w:type="paragraph" w:customStyle="1" w:styleId="displaypersonordepartment">
    <w:name w:val="displaypersonordepartment"/>
    <w:basedOn w:val="Normal"/>
    <w:rsid w:val="00A54C98"/>
    <w:pPr>
      <w:shd w:val="clear" w:color="auto" w:fill="EFF0D9"/>
      <w:spacing w:after="240" w:line="240" w:lineRule="auto"/>
    </w:pPr>
    <w:rPr>
      <w:rFonts w:eastAsia="Times New Roman"/>
      <w:sz w:val="26"/>
      <w:szCs w:val="26"/>
    </w:rPr>
  </w:style>
  <w:style w:type="paragraph" w:customStyle="1" w:styleId="description">
    <w:name w:val="description"/>
    <w:basedOn w:val="Normal"/>
    <w:rsid w:val="00A54C98"/>
    <w:pPr>
      <w:spacing w:after="240" w:line="240" w:lineRule="auto"/>
    </w:pPr>
    <w:rPr>
      <w:rFonts w:eastAsia="Times New Roman"/>
      <w:sz w:val="26"/>
      <w:szCs w:val="26"/>
    </w:rPr>
  </w:style>
  <w:style w:type="paragraph" w:customStyle="1" w:styleId="complexdocument">
    <w:name w:val="complexdocument"/>
    <w:basedOn w:val="Normal"/>
    <w:rsid w:val="00A54C98"/>
    <w:pPr>
      <w:shd w:val="clear" w:color="auto" w:fill="FAFBF4"/>
      <w:spacing w:after="240" w:line="240" w:lineRule="auto"/>
    </w:pPr>
    <w:rPr>
      <w:rFonts w:eastAsia="Times New Roman"/>
      <w:sz w:val="26"/>
      <w:szCs w:val="26"/>
    </w:rPr>
  </w:style>
  <w:style w:type="paragraph" w:customStyle="1" w:styleId="titlesub">
    <w:name w:val="titlesub"/>
    <w:basedOn w:val="Normal"/>
    <w:rsid w:val="00A54C98"/>
    <w:pPr>
      <w:spacing w:after="240" w:line="240" w:lineRule="auto"/>
    </w:pPr>
    <w:rPr>
      <w:rFonts w:eastAsia="Times New Roman"/>
      <w:sz w:val="36"/>
      <w:szCs w:val="36"/>
    </w:rPr>
  </w:style>
  <w:style w:type="paragraph" w:customStyle="1" w:styleId="complexdocumentbottom">
    <w:name w:val="complexdocumentbottom"/>
    <w:basedOn w:val="Normal"/>
    <w:rsid w:val="00A54C98"/>
    <w:pPr>
      <w:shd w:val="clear" w:color="auto" w:fill="FFFFFF"/>
      <w:spacing w:after="240" w:line="240" w:lineRule="auto"/>
    </w:pPr>
    <w:rPr>
      <w:rFonts w:eastAsia="Times New Roman"/>
      <w:sz w:val="26"/>
      <w:szCs w:val="26"/>
    </w:rPr>
  </w:style>
  <w:style w:type="paragraph" w:customStyle="1" w:styleId="complexindex">
    <w:name w:val="complexindex"/>
    <w:basedOn w:val="Normal"/>
    <w:rsid w:val="00A54C98"/>
    <w:pPr>
      <w:spacing w:before="240" w:after="240" w:line="240" w:lineRule="auto"/>
      <w:ind w:left="648" w:right="240"/>
    </w:pPr>
    <w:rPr>
      <w:rFonts w:eastAsia="Times New Roman"/>
      <w:sz w:val="26"/>
      <w:szCs w:val="26"/>
    </w:rPr>
  </w:style>
  <w:style w:type="paragraph" w:customStyle="1" w:styleId="complexindexheader">
    <w:name w:val="complexindexheader"/>
    <w:basedOn w:val="Normal"/>
    <w:rsid w:val="00A54C98"/>
    <w:pPr>
      <w:shd w:val="clear" w:color="auto" w:fill="FFFFFF"/>
      <w:spacing w:after="120" w:line="240" w:lineRule="auto"/>
    </w:pPr>
    <w:rPr>
      <w:rFonts w:eastAsia="Times New Roman"/>
      <w:sz w:val="26"/>
      <w:szCs w:val="26"/>
    </w:rPr>
  </w:style>
  <w:style w:type="paragraph" w:customStyle="1" w:styleId="complexdetails">
    <w:name w:val="complexdetails"/>
    <w:basedOn w:val="Normal"/>
    <w:rsid w:val="00A54C98"/>
    <w:pPr>
      <w:pBdr>
        <w:top w:val="single" w:sz="6" w:space="0" w:color="E1E5B9"/>
      </w:pBdr>
      <w:shd w:val="clear" w:color="auto" w:fill="FAFBF4"/>
      <w:spacing w:after="240" w:line="240" w:lineRule="auto"/>
    </w:pPr>
    <w:rPr>
      <w:rFonts w:eastAsia="Times New Roman"/>
      <w:vanish/>
      <w:sz w:val="26"/>
      <w:szCs w:val="26"/>
    </w:rPr>
  </w:style>
  <w:style w:type="paragraph" w:customStyle="1" w:styleId="complexmetadata">
    <w:name w:val="complexmetadata"/>
    <w:basedOn w:val="Normal"/>
    <w:rsid w:val="00A54C98"/>
    <w:pPr>
      <w:spacing w:before="480" w:after="240" w:line="240" w:lineRule="auto"/>
    </w:pPr>
    <w:rPr>
      <w:rFonts w:eastAsia="Times New Roman"/>
      <w:sz w:val="26"/>
      <w:szCs w:val="26"/>
    </w:rPr>
  </w:style>
  <w:style w:type="paragraph" w:customStyle="1" w:styleId="complextop">
    <w:name w:val="complextop"/>
    <w:basedOn w:val="Normal"/>
    <w:rsid w:val="00A54C98"/>
    <w:pPr>
      <w:spacing w:after="0" w:line="240" w:lineRule="auto"/>
    </w:pPr>
    <w:rPr>
      <w:rFonts w:eastAsia="Times New Roman"/>
      <w:sz w:val="26"/>
      <w:szCs w:val="26"/>
    </w:rPr>
  </w:style>
  <w:style w:type="paragraph" w:customStyle="1" w:styleId="complexitem2">
    <w:name w:val="complexitem2"/>
    <w:basedOn w:val="Normal"/>
    <w:rsid w:val="00A54C98"/>
    <w:pPr>
      <w:spacing w:after="240" w:line="240" w:lineRule="auto"/>
      <w:ind w:left="240"/>
    </w:pPr>
    <w:rPr>
      <w:rFonts w:eastAsia="Times New Roman"/>
      <w:sz w:val="26"/>
      <w:szCs w:val="26"/>
    </w:rPr>
  </w:style>
  <w:style w:type="paragraph" w:customStyle="1" w:styleId="complexitem3">
    <w:name w:val="complexitem3"/>
    <w:basedOn w:val="Normal"/>
    <w:rsid w:val="00A54C98"/>
    <w:pPr>
      <w:spacing w:after="240" w:line="240" w:lineRule="auto"/>
      <w:ind w:left="480"/>
    </w:pPr>
    <w:rPr>
      <w:rFonts w:eastAsia="Times New Roman"/>
      <w:sz w:val="26"/>
      <w:szCs w:val="26"/>
    </w:rPr>
  </w:style>
  <w:style w:type="paragraph" w:customStyle="1" w:styleId="complexitem4">
    <w:name w:val="complexitem4"/>
    <w:basedOn w:val="Normal"/>
    <w:rsid w:val="00A54C98"/>
    <w:pPr>
      <w:spacing w:after="240" w:line="240" w:lineRule="auto"/>
      <w:ind w:left="720"/>
    </w:pPr>
    <w:rPr>
      <w:rFonts w:eastAsia="Times New Roman"/>
      <w:sz w:val="26"/>
      <w:szCs w:val="26"/>
    </w:rPr>
  </w:style>
  <w:style w:type="paragraph" w:customStyle="1" w:styleId="complexexpanded">
    <w:name w:val="complexexpanded"/>
    <w:basedOn w:val="Normal"/>
    <w:rsid w:val="00A54C98"/>
    <w:pPr>
      <w:spacing w:after="240" w:line="240" w:lineRule="auto"/>
      <w:ind w:left="240"/>
    </w:pPr>
    <w:rPr>
      <w:rFonts w:eastAsia="Times New Roman"/>
      <w:sz w:val="26"/>
      <w:szCs w:val="26"/>
    </w:rPr>
  </w:style>
  <w:style w:type="paragraph" w:customStyle="1" w:styleId="portalsubjectslist">
    <w:name w:val="portalsubjectslist"/>
    <w:basedOn w:val="Normal"/>
    <w:rsid w:val="00A54C98"/>
    <w:pPr>
      <w:spacing w:after="240" w:line="240" w:lineRule="auto"/>
    </w:pPr>
    <w:rPr>
      <w:rFonts w:eastAsia="Times New Roman"/>
      <w:sz w:val="26"/>
      <w:szCs w:val="26"/>
    </w:rPr>
  </w:style>
  <w:style w:type="paragraph" w:customStyle="1" w:styleId="sitemap">
    <w:name w:val="sitemap"/>
    <w:basedOn w:val="Normal"/>
    <w:rsid w:val="00A54C98"/>
    <w:pPr>
      <w:shd w:val="clear" w:color="auto" w:fill="FFFFFF"/>
      <w:spacing w:after="240" w:line="240" w:lineRule="auto"/>
    </w:pPr>
    <w:rPr>
      <w:rFonts w:eastAsia="Times New Roman"/>
      <w:sz w:val="26"/>
      <w:szCs w:val="26"/>
    </w:rPr>
  </w:style>
  <w:style w:type="paragraph" w:customStyle="1" w:styleId="calendarlisting">
    <w:name w:val="calendarlisting"/>
    <w:basedOn w:val="Normal"/>
    <w:rsid w:val="00A54C98"/>
    <w:pPr>
      <w:pBdr>
        <w:bottom w:val="single" w:sz="6" w:space="0" w:color="CDD0AF"/>
      </w:pBdr>
      <w:spacing w:after="240" w:line="240" w:lineRule="auto"/>
    </w:pPr>
    <w:rPr>
      <w:rFonts w:eastAsia="Times New Roman"/>
      <w:sz w:val="26"/>
      <w:szCs w:val="26"/>
    </w:rPr>
  </w:style>
  <w:style w:type="paragraph" w:customStyle="1" w:styleId="calendarlistitem">
    <w:name w:val="calendarlistitem"/>
    <w:basedOn w:val="Normal"/>
    <w:rsid w:val="00A54C98"/>
    <w:pPr>
      <w:pBdr>
        <w:bottom w:val="single" w:sz="6" w:space="6" w:color="CDD0AF"/>
      </w:pBdr>
      <w:spacing w:before="360" w:after="0" w:line="240" w:lineRule="auto"/>
    </w:pPr>
    <w:rPr>
      <w:rFonts w:eastAsia="Times New Roman"/>
      <w:sz w:val="26"/>
      <w:szCs w:val="26"/>
    </w:rPr>
  </w:style>
  <w:style w:type="paragraph" w:customStyle="1" w:styleId="calendarlistitemdate">
    <w:name w:val="calendarlistitemdate"/>
    <w:basedOn w:val="Normal"/>
    <w:rsid w:val="00A54C98"/>
    <w:pPr>
      <w:spacing w:after="240" w:line="240" w:lineRule="auto"/>
    </w:pPr>
    <w:rPr>
      <w:rFonts w:eastAsia="Times New Roman"/>
      <w:sz w:val="29"/>
      <w:szCs w:val="29"/>
    </w:rPr>
  </w:style>
  <w:style w:type="paragraph" w:customStyle="1" w:styleId="calendarlistitemdetails">
    <w:name w:val="calendarlistitemdetails"/>
    <w:basedOn w:val="Normal"/>
    <w:rsid w:val="00A54C98"/>
    <w:pPr>
      <w:spacing w:after="240" w:line="240" w:lineRule="auto"/>
    </w:pPr>
    <w:rPr>
      <w:rFonts w:eastAsia="Times New Roman"/>
      <w:sz w:val="26"/>
      <w:szCs w:val="26"/>
    </w:rPr>
  </w:style>
  <w:style w:type="paragraph" w:customStyle="1" w:styleId="subpagepagingholder">
    <w:name w:val="subpagepagingholder"/>
    <w:basedOn w:val="Normal"/>
    <w:rsid w:val="00A54C98"/>
    <w:pPr>
      <w:pBdr>
        <w:top w:val="single" w:sz="6" w:space="0" w:color="E5E9C2"/>
      </w:pBdr>
      <w:shd w:val="clear" w:color="auto" w:fill="FFFFFF"/>
      <w:spacing w:after="240" w:line="240" w:lineRule="auto"/>
    </w:pPr>
    <w:rPr>
      <w:rFonts w:eastAsia="Times New Roman"/>
      <w:sz w:val="26"/>
      <w:szCs w:val="26"/>
    </w:rPr>
  </w:style>
  <w:style w:type="paragraph" w:customStyle="1" w:styleId="subpagepaging">
    <w:name w:val="subpagepaging"/>
    <w:basedOn w:val="Normal"/>
    <w:rsid w:val="00A54C98"/>
    <w:pPr>
      <w:pBdr>
        <w:top w:val="single" w:sz="6" w:space="0" w:color="E5E9C2"/>
        <w:bottom w:val="single" w:sz="6" w:space="0" w:color="E5E9C2"/>
      </w:pBdr>
      <w:shd w:val="clear" w:color="auto" w:fill="F6F7E9"/>
      <w:spacing w:after="240" w:line="240" w:lineRule="auto"/>
    </w:pPr>
    <w:rPr>
      <w:rFonts w:eastAsia="Times New Roman"/>
      <w:sz w:val="26"/>
      <w:szCs w:val="26"/>
    </w:rPr>
  </w:style>
  <w:style w:type="paragraph" w:customStyle="1" w:styleId="vacancies">
    <w:name w:val="vacancies"/>
    <w:basedOn w:val="Normal"/>
    <w:rsid w:val="00A54C98"/>
    <w:pPr>
      <w:spacing w:after="240" w:line="240" w:lineRule="auto"/>
    </w:pPr>
    <w:rPr>
      <w:rFonts w:eastAsia="Times New Roman"/>
      <w:sz w:val="26"/>
      <w:szCs w:val="26"/>
    </w:rPr>
  </w:style>
  <w:style w:type="paragraph" w:customStyle="1" w:styleId="phonelisttable">
    <w:name w:val="phonelisttable"/>
    <w:basedOn w:val="Normal"/>
    <w:rsid w:val="00A54C98"/>
    <w:pPr>
      <w:pBdr>
        <w:bottom w:val="single" w:sz="6" w:space="12" w:color="CDD0AA"/>
      </w:pBdr>
      <w:shd w:val="clear" w:color="auto" w:fill="E0E4B9"/>
      <w:spacing w:after="240" w:line="312" w:lineRule="atLeast"/>
    </w:pPr>
    <w:rPr>
      <w:rFonts w:eastAsia="Times New Roman"/>
      <w:color w:val="4D4D4F"/>
      <w:sz w:val="26"/>
      <w:szCs w:val="26"/>
    </w:rPr>
  </w:style>
  <w:style w:type="paragraph" w:customStyle="1" w:styleId="phonelistresult">
    <w:name w:val="phonelistresult"/>
    <w:basedOn w:val="Normal"/>
    <w:rsid w:val="00A54C98"/>
    <w:pPr>
      <w:spacing w:after="240" w:line="240" w:lineRule="auto"/>
    </w:pPr>
    <w:rPr>
      <w:rFonts w:eastAsia="Times New Roman"/>
      <w:sz w:val="26"/>
      <w:szCs w:val="26"/>
    </w:rPr>
  </w:style>
  <w:style w:type="paragraph" w:customStyle="1" w:styleId="searchbutmain">
    <w:name w:val="searchbutmain"/>
    <w:basedOn w:val="Normal"/>
    <w:rsid w:val="00A54C98"/>
    <w:pPr>
      <w:spacing w:after="240" w:line="240" w:lineRule="auto"/>
      <w:ind w:right="120"/>
    </w:pPr>
    <w:rPr>
      <w:rFonts w:ascii="Verdana" w:eastAsia="Times New Roman" w:hAnsi="Verdana"/>
      <w:sz w:val="26"/>
      <w:szCs w:val="26"/>
    </w:rPr>
  </w:style>
  <w:style w:type="paragraph" w:customStyle="1" w:styleId="searchresetmain">
    <w:name w:val="searchresetmain"/>
    <w:basedOn w:val="Normal"/>
    <w:rsid w:val="00A54C98"/>
    <w:pPr>
      <w:spacing w:after="240" w:line="240" w:lineRule="auto"/>
    </w:pPr>
    <w:rPr>
      <w:rFonts w:ascii="Verdana" w:eastAsia="Times New Roman" w:hAnsi="Verdana"/>
      <w:sz w:val="26"/>
      <w:szCs w:val="26"/>
    </w:rPr>
  </w:style>
  <w:style w:type="paragraph" w:customStyle="1" w:styleId="breadcrumbs">
    <w:name w:val="breadcrumbs"/>
    <w:basedOn w:val="Normal"/>
    <w:rsid w:val="00A54C98"/>
    <w:pPr>
      <w:shd w:val="clear" w:color="auto" w:fill="EFF0D9"/>
      <w:spacing w:after="0" w:line="240" w:lineRule="auto"/>
    </w:pPr>
    <w:rPr>
      <w:rFonts w:eastAsia="Times New Roman"/>
    </w:rPr>
  </w:style>
  <w:style w:type="paragraph" w:customStyle="1" w:styleId="breadcrumbsair">
    <w:name w:val="breadcrumbsair"/>
    <w:basedOn w:val="Normal"/>
    <w:rsid w:val="00A54C98"/>
    <w:pPr>
      <w:spacing w:after="240" w:line="240" w:lineRule="auto"/>
    </w:pPr>
    <w:rPr>
      <w:rFonts w:eastAsia="Times New Roman"/>
      <w:sz w:val="26"/>
      <w:szCs w:val="26"/>
    </w:rPr>
  </w:style>
  <w:style w:type="paragraph" w:customStyle="1" w:styleId="articleviewcontent">
    <w:name w:val="articleviewcontent"/>
    <w:basedOn w:val="Normal"/>
    <w:rsid w:val="00A54C98"/>
    <w:pPr>
      <w:spacing w:after="240" w:line="240" w:lineRule="auto"/>
    </w:pPr>
    <w:rPr>
      <w:rFonts w:eastAsia="Times New Roman"/>
      <w:sz w:val="26"/>
      <w:szCs w:val="26"/>
    </w:rPr>
  </w:style>
  <w:style w:type="paragraph" w:customStyle="1" w:styleId="articleviewheader">
    <w:name w:val="articleviewheader"/>
    <w:basedOn w:val="Normal"/>
    <w:rsid w:val="00A54C98"/>
    <w:pPr>
      <w:spacing w:after="240" w:line="240" w:lineRule="auto"/>
    </w:pPr>
    <w:rPr>
      <w:rFonts w:eastAsia="Times New Roman"/>
      <w:sz w:val="26"/>
      <w:szCs w:val="26"/>
    </w:rPr>
  </w:style>
  <w:style w:type="paragraph" w:customStyle="1" w:styleId="articleviewfooter">
    <w:name w:val="articleviewfooter"/>
    <w:basedOn w:val="Normal"/>
    <w:rsid w:val="00A54C98"/>
    <w:pPr>
      <w:spacing w:after="240" w:line="240" w:lineRule="auto"/>
    </w:pPr>
    <w:rPr>
      <w:rFonts w:eastAsia="Times New Roman"/>
      <w:sz w:val="22"/>
      <w:szCs w:val="22"/>
    </w:rPr>
  </w:style>
  <w:style w:type="paragraph" w:customStyle="1" w:styleId="articlepub">
    <w:name w:val="articlepub"/>
    <w:basedOn w:val="Normal"/>
    <w:rsid w:val="00A54C98"/>
    <w:pPr>
      <w:spacing w:after="240" w:line="240" w:lineRule="auto"/>
    </w:pPr>
    <w:rPr>
      <w:rFonts w:eastAsia="Times New Roman"/>
    </w:rPr>
  </w:style>
  <w:style w:type="paragraph" w:customStyle="1" w:styleId="emailalert">
    <w:name w:val="emailalert"/>
    <w:basedOn w:val="Normal"/>
    <w:rsid w:val="00A54C98"/>
    <w:pPr>
      <w:spacing w:after="240" w:line="240" w:lineRule="auto"/>
    </w:pPr>
    <w:rPr>
      <w:rFonts w:eastAsia="Times New Roman"/>
      <w:sz w:val="26"/>
      <w:szCs w:val="26"/>
    </w:rPr>
  </w:style>
  <w:style w:type="paragraph" w:customStyle="1" w:styleId="navigatorbtm">
    <w:name w:val="navigatorbtm"/>
    <w:basedOn w:val="Normal"/>
    <w:rsid w:val="00A54C98"/>
    <w:pPr>
      <w:pBdr>
        <w:bottom w:val="single" w:sz="6" w:space="0" w:color="776655"/>
      </w:pBdr>
      <w:spacing w:after="240" w:line="240" w:lineRule="auto"/>
    </w:pPr>
    <w:rPr>
      <w:rFonts w:eastAsia="Times New Roman"/>
      <w:sz w:val="26"/>
      <w:szCs w:val="26"/>
    </w:rPr>
  </w:style>
  <w:style w:type="paragraph" w:customStyle="1" w:styleId="navigatorboxcontent">
    <w:name w:val="navigatorboxcontent"/>
    <w:basedOn w:val="Normal"/>
    <w:rsid w:val="00A54C98"/>
    <w:pPr>
      <w:shd w:val="clear" w:color="auto" w:fill="FFFFFF"/>
      <w:spacing w:after="240" w:line="240" w:lineRule="auto"/>
    </w:pPr>
    <w:rPr>
      <w:rFonts w:eastAsia="Times New Roman"/>
      <w:sz w:val="26"/>
      <w:szCs w:val="26"/>
    </w:rPr>
  </w:style>
  <w:style w:type="paragraph" w:customStyle="1" w:styleId="navigatoritem">
    <w:name w:val="navigatoritem"/>
    <w:basedOn w:val="Normal"/>
    <w:rsid w:val="00A54C98"/>
    <w:pPr>
      <w:spacing w:after="240" w:line="240" w:lineRule="auto"/>
    </w:pPr>
    <w:rPr>
      <w:rFonts w:eastAsia="Times New Roman"/>
      <w:sz w:val="26"/>
      <w:szCs w:val="26"/>
    </w:rPr>
  </w:style>
  <w:style w:type="paragraph" w:customStyle="1" w:styleId="navigatoritemseperator">
    <w:name w:val="navigatoritemseperator"/>
    <w:basedOn w:val="Normal"/>
    <w:rsid w:val="00A54C98"/>
    <w:pPr>
      <w:spacing w:after="0" w:line="15" w:lineRule="atLeast"/>
    </w:pPr>
    <w:rPr>
      <w:rFonts w:eastAsia="Times New Roman"/>
      <w:sz w:val="26"/>
      <w:szCs w:val="26"/>
    </w:rPr>
  </w:style>
  <w:style w:type="paragraph" w:customStyle="1" w:styleId="searchinfo">
    <w:name w:val="searchinfo"/>
    <w:basedOn w:val="Normal"/>
    <w:rsid w:val="00A54C98"/>
    <w:pPr>
      <w:shd w:val="clear" w:color="auto" w:fill="FFFFFF"/>
      <w:spacing w:after="0" w:line="240" w:lineRule="auto"/>
    </w:pPr>
    <w:rPr>
      <w:rFonts w:eastAsia="Times New Roman"/>
      <w:sz w:val="26"/>
      <w:szCs w:val="26"/>
    </w:rPr>
  </w:style>
  <w:style w:type="paragraph" w:customStyle="1" w:styleId="sharenettby">
    <w:name w:val="share_nettby"/>
    <w:basedOn w:val="Normal"/>
    <w:rsid w:val="00A54C98"/>
    <w:pPr>
      <w:spacing w:after="240" w:line="240" w:lineRule="auto"/>
    </w:pPr>
    <w:rPr>
      <w:rFonts w:eastAsia="Times New Roman"/>
      <w:sz w:val="26"/>
      <w:szCs w:val="26"/>
    </w:rPr>
  </w:style>
  <w:style w:type="paragraph" w:customStyle="1" w:styleId="shareorigo">
    <w:name w:val="share_origo"/>
    <w:basedOn w:val="Normal"/>
    <w:rsid w:val="00A54C98"/>
    <w:pPr>
      <w:spacing w:after="240" w:line="240" w:lineRule="auto"/>
    </w:pPr>
    <w:rPr>
      <w:rFonts w:eastAsia="Times New Roman"/>
      <w:sz w:val="26"/>
      <w:szCs w:val="26"/>
    </w:rPr>
  </w:style>
  <w:style w:type="paragraph" w:customStyle="1" w:styleId="sharemyspace">
    <w:name w:val="share_myspace"/>
    <w:basedOn w:val="Normal"/>
    <w:rsid w:val="00A54C98"/>
    <w:pPr>
      <w:spacing w:after="240" w:line="240" w:lineRule="auto"/>
    </w:pPr>
    <w:rPr>
      <w:rFonts w:eastAsia="Times New Roman"/>
      <w:sz w:val="26"/>
      <w:szCs w:val="26"/>
    </w:rPr>
  </w:style>
  <w:style w:type="paragraph" w:customStyle="1" w:styleId="sharefacebook">
    <w:name w:val="share_facebook"/>
    <w:basedOn w:val="Normal"/>
    <w:rsid w:val="00A54C98"/>
    <w:pPr>
      <w:spacing w:after="240" w:line="240" w:lineRule="auto"/>
    </w:pPr>
    <w:rPr>
      <w:rFonts w:eastAsia="Times New Roman"/>
      <w:sz w:val="26"/>
      <w:szCs w:val="26"/>
    </w:rPr>
  </w:style>
  <w:style w:type="paragraph" w:customStyle="1" w:styleId="netmeeting">
    <w:name w:val="netmeeting"/>
    <w:basedOn w:val="Normal"/>
    <w:rsid w:val="00A54C98"/>
    <w:pPr>
      <w:pBdr>
        <w:bottom w:val="dashed" w:sz="6" w:space="0" w:color="000000"/>
      </w:pBdr>
      <w:spacing w:after="240" w:line="240" w:lineRule="auto"/>
    </w:pPr>
    <w:rPr>
      <w:rFonts w:eastAsia="Times New Roman"/>
      <w:sz w:val="26"/>
      <w:szCs w:val="26"/>
    </w:rPr>
  </w:style>
  <w:style w:type="paragraph" w:customStyle="1" w:styleId="red">
    <w:name w:val="red"/>
    <w:basedOn w:val="Normal"/>
    <w:rsid w:val="00A54C98"/>
    <w:pPr>
      <w:spacing w:after="240" w:line="240" w:lineRule="auto"/>
    </w:pPr>
    <w:rPr>
      <w:rFonts w:eastAsia="Times New Roman"/>
      <w:color w:val="FF0000"/>
      <w:sz w:val="26"/>
      <w:szCs w:val="26"/>
    </w:rPr>
  </w:style>
  <w:style w:type="paragraph" w:customStyle="1" w:styleId="adminlink">
    <w:name w:val="adminlink"/>
    <w:basedOn w:val="Normal"/>
    <w:rsid w:val="00A54C98"/>
    <w:pPr>
      <w:shd w:val="clear" w:color="auto" w:fill="F2F2F2"/>
      <w:spacing w:after="240" w:line="240" w:lineRule="auto"/>
    </w:pPr>
    <w:rPr>
      <w:rFonts w:eastAsia="Times New Roman"/>
      <w:sz w:val="26"/>
      <w:szCs w:val="26"/>
    </w:rPr>
  </w:style>
  <w:style w:type="paragraph" w:customStyle="1" w:styleId="archiveno">
    <w:name w:val="archive_no"/>
    <w:basedOn w:val="Normal"/>
    <w:rsid w:val="00A54C98"/>
    <w:pPr>
      <w:shd w:val="clear" w:color="auto" w:fill="FFFFFF"/>
      <w:spacing w:after="240" w:line="240" w:lineRule="auto"/>
    </w:pPr>
    <w:rPr>
      <w:rFonts w:eastAsia="Times New Roman"/>
      <w:sz w:val="26"/>
      <w:szCs w:val="26"/>
    </w:rPr>
  </w:style>
  <w:style w:type="paragraph" w:customStyle="1" w:styleId="archiveno-ny">
    <w:name w:val="archive_no-ny"/>
    <w:basedOn w:val="Normal"/>
    <w:rsid w:val="00A54C98"/>
    <w:pPr>
      <w:shd w:val="clear" w:color="auto" w:fill="FFFFFF"/>
      <w:spacing w:after="240" w:line="240" w:lineRule="auto"/>
    </w:pPr>
    <w:rPr>
      <w:rFonts w:eastAsia="Times New Roman"/>
      <w:sz w:val="26"/>
      <w:szCs w:val="26"/>
    </w:rPr>
  </w:style>
  <w:style w:type="paragraph" w:customStyle="1" w:styleId="archiveno-se">
    <w:name w:val="archive_no-se"/>
    <w:basedOn w:val="Normal"/>
    <w:rsid w:val="00A54C98"/>
    <w:pPr>
      <w:shd w:val="clear" w:color="auto" w:fill="FFFFFF"/>
      <w:spacing w:after="240" w:line="240" w:lineRule="auto"/>
    </w:pPr>
    <w:rPr>
      <w:rFonts w:eastAsia="Times New Roman"/>
      <w:sz w:val="26"/>
      <w:szCs w:val="26"/>
    </w:rPr>
  </w:style>
  <w:style w:type="paragraph" w:customStyle="1" w:styleId="archiveen-gb">
    <w:name w:val="archive_en-gb"/>
    <w:basedOn w:val="Normal"/>
    <w:rsid w:val="00A54C98"/>
    <w:pPr>
      <w:shd w:val="clear" w:color="auto" w:fill="FFFFFF"/>
      <w:spacing w:after="240" w:line="240" w:lineRule="auto"/>
    </w:pPr>
    <w:rPr>
      <w:rFonts w:eastAsia="Times New Roman"/>
      <w:sz w:val="26"/>
      <w:szCs w:val="26"/>
    </w:rPr>
  </w:style>
  <w:style w:type="paragraph" w:customStyle="1" w:styleId="expdiv">
    <w:name w:val="expdiv"/>
    <w:basedOn w:val="Normal"/>
    <w:rsid w:val="00A54C98"/>
    <w:pPr>
      <w:spacing w:after="240" w:line="240" w:lineRule="auto"/>
    </w:pPr>
    <w:rPr>
      <w:rFonts w:eastAsia="Times New Roman"/>
      <w:sz w:val="26"/>
      <w:szCs w:val="26"/>
    </w:rPr>
  </w:style>
  <w:style w:type="paragraph" w:customStyle="1" w:styleId="printcontact">
    <w:name w:val="printcontact"/>
    <w:basedOn w:val="Normal"/>
    <w:rsid w:val="00A54C98"/>
    <w:pPr>
      <w:spacing w:after="240" w:line="240" w:lineRule="auto"/>
    </w:pPr>
    <w:rPr>
      <w:rFonts w:eastAsia="Times New Roman"/>
      <w:vanish/>
      <w:sz w:val="26"/>
      <w:szCs w:val="26"/>
    </w:rPr>
  </w:style>
  <w:style w:type="paragraph" w:customStyle="1" w:styleId="ingressbildecontentarea">
    <w:name w:val="ingressbildecontentarea"/>
    <w:basedOn w:val="Normal"/>
    <w:rsid w:val="00A54C98"/>
    <w:pPr>
      <w:pBdr>
        <w:top w:val="single" w:sz="6" w:space="0" w:color="B0B0B0"/>
        <w:left w:val="single" w:sz="6" w:space="0" w:color="B0B0B0"/>
        <w:bottom w:val="single" w:sz="6" w:space="0" w:color="B0B0B0"/>
        <w:right w:val="single" w:sz="6" w:space="0" w:color="B0B0B0"/>
      </w:pBdr>
      <w:spacing w:after="240" w:line="240" w:lineRule="auto"/>
    </w:pPr>
    <w:rPr>
      <w:rFonts w:eastAsia="Times New Roman"/>
      <w:sz w:val="26"/>
      <w:szCs w:val="26"/>
    </w:rPr>
  </w:style>
  <w:style w:type="paragraph" w:customStyle="1" w:styleId="noarrow">
    <w:name w:val="noarrow"/>
    <w:basedOn w:val="Normal"/>
    <w:rsid w:val="00A54C98"/>
    <w:pPr>
      <w:pBdr>
        <w:top w:val="single" w:sz="6" w:space="0" w:color="FF0000"/>
        <w:left w:val="single" w:sz="6" w:space="0" w:color="FF0000"/>
        <w:bottom w:val="single" w:sz="6" w:space="0" w:color="FF0000"/>
        <w:right w:val="single" w:sz="6" w:space="0" w:color="FF0000"/>
      </w:pBdr>
      <w:spacing w:after="240" w:line="240" w:lineRule="auto"/>
    </w:pPr>
    <w:rPr>
      <w:rFonts w:eastAsia="Times New Roman"/>
      <w:sz w:val="26"/>
      <w:szCs w:val="26"/>
    </w:rPr>
  </w:style>
  <w:style w:type="paragraph" w:customStyle="1" w:styleId="hide">
    <w:name w:val="hide"/>
    <w:basedOn w:val="Normal"/>
    <w:rsid w:val="00A54C98"/>
    <w:pPr>
      <w:spacing w:after="240" w:line="240" w:lineRule="auto"/>
    </w:pPr>
    <w:rPr>
      <w:rFonts w:eastAsia="Times New Roman"/>
      <w:vanish/>
      <w:sz w:val="26"/>
      <w:szCs w:val="26"/>
    </w:rPr>
  </w:style>
  <w:style w:type="paragraph" w:customStyle="1" w:styleId="gh">
    <w:name w:val="gh"/>
    <w:basedOn w:val="Normal"/>
    <w:rsid w:val="00A54C98"/>
    <w:pPr>
      <w:spacing w:after="240" w:line="240" w:lineRule="auto"/>
    </w:pPr>
    <w:rPr>
      <w:rFonts w:eastAsia="Times New Roman"/>
      <w:sz w:val="26"/>
      <w:szCs w:val="26"/>
    </w:rPr>
  </w:style>
  <w:style w:type="paragraph" w:customStyle="1" w:styleId="ghfylkes">
    <w:name w:val="ghfylkes"/>
    <w:basedOn w:val="Normal"/>
    <w:rsid w:val="00A54C98"/>
    <w:pPr>
      <w:spacing w:before="480" w:after="240" w:line="240" w:lineRule="auto"/>
    </w:pPr>
    <w:rPr>
      <w:rFonts w:eastAsia="Times New Roman"/>
      <w:sz w:val="26"/>
      <w:szCs w:val="26"/>
    </w:rPr>
  </w:style>
  <w:style w:type="paragraph" w:customStyle="1" w:styleId="ghtabs">
    <w:name w:val="ghtabs"/>
    <w:basedOn w:val="Normal"/>
    <w:rsid w:val="00A54C98"/>
    <w:pPr>
      <w:spacing w:before="480" w:after="480" w:line="240" w:lineRule="auto"/>
    </w:pPr>
    <w:rPr>
      <w:rFonts w:eastAsia="Times New Roman"/>
      <w:sz w:val="26"/>
      <w:szCs w:val="26"/>
    </w:rPr>
  </w:style>
  <w:style w:type="paragraph" w:customStyle="1" w:styleId="ghkommuneut">
    <w:name w:val="ghkommuneut"/>
    <w:basedOn w:val="Normal"/>
    <w:rsid w:val="00A54C98"/>
    <w:pPr>
      <w:pBdr>
        <w:top w:val="single" w:sz="18" w:space="0" w:color="4C5F1C"/>
        <w:left w:val="single" w:sz="18" w:space="0" w:color="4C5F1C"/>
        <w:bottom w:val="single" w:sz="18" w:space="0" w:color="4C5F1C"/>
        <w:right w:val="single" w:sz="18" w:space="0" w:color="4C5F1C"/>
      </w:pBdr>
      <w:spacing w:after="240" w:line="240" w:lineRule="auto"/>
    </w:pPr>
    <w:rPr>
      <w:rFonts w:eastAsia="Times New Roman"/>
      <w:sz w:val="26"/>
      <w:szCs w:val="26"/>
    </w:rPr>
  </w:style>
  <w:style w:type="paragraph" w:customStyle="1" w:styleId="o-publikasjon">
    <w:name w:val="o-publikasjon"/>
    <w:basedOn w:val="Normal"/>
    <w:rsid w:val="00A54C98"/>
    <w:pPr>
      <w:spacing w:after="240" w:line="240" w:lineRule="auto"/>
    </w:pPr>
    <w:rPr>
      <w:rFonts w:eastAsia="Times New Roman"/>
      <w:sz w:val="26"/>
      <w:szCs w:val="26"/>
    </w:rPr>
  </w:style>
  <w:style w:type="paragraph" w:customStyle="1" w:styleId="o-hoveddel">
    <w:name w:val="o-hoveddel"/>
    <w:basedOn w:val="Normal"/>
    <w:rsid w:val="00A54C98"/>
    <w:pPr>
      <w:spacing w:after="240" w:line="240" w:lineRule="auto"/>
    </w:pPr>
    <w:rPr>
      <w:rFonts w:eastAsia="Times New Roman"/>
      <w:sz w:val="26"/>
      <w:szCs w:val="26"/>
    </w:rPr>
  </w:style>
  <w:style w:type="paragraph" w:customStyle="1" w:styleId="o-innledning">
    <w:name w:val="o-innledning"/>
    <w:basedOn w:val="Normal"/>
    <w:rsid w:val="00A54C98"/>
    <w:pPr>
      <w:spacing w:after="240" w:line="240" w:lineRule="auto"/>
    </w:pPr>
    <w:rPr>
      <w:rFonts w:eastAsia="Times New Roman"/>
      <w:sz w:val="26"/>
      <w:szCs w:val="26"/>
    </w:rPr>
  </w:style>
  <w:style w:type="paragraph" w:customStyle="1" w:styleId="o-kapittel">
    <w:name w:val="o-kapittel"/>
    <w:basedOn w:val="Normal"/>
    <w:rsid w:val="00A54C98"/>
    <w:pPr>
      <w:spacing w:after="240" w:line="240" w:lineRule="auto"/>
    </w:pPr>
    <w:rPr>
      <w:rFonts w:eastAsia="Times New Roman"/>
      <w:sz w:val="26"/>
      <w:szCs w:val="26"/>
    </w:rPr>
  </w:style>
  <w:style w:type="paragraph" w:customStyle="1" w:styleId="right">
    <w:name w:val="right"/>
    <w:basedOn w:val="Normal"/>
    <w:rsid w:val="00A54C98"/>
    <w:pPr>
      <w:spacing w:after="240" w:line="240" w:lineRule="auto"/>
    </w:pPr>
    <w:rPr>
      <w:rFonts w:eastAsia="Times New Roman"/>
      <w:sz w:val="26"/>
      <w:szCs w:val="26"/>
    </w:rPr>
  </w:style>
  <w:style w:type="paragraph" w:customStyle="1" w:styleId="feedicon">
    <w:name w:val="feedicon"/>
    <w:basedOn w:val="Normal"/>
    <w:rsid w:val="00A54C98"/>
    <w:pPr>
      <w:spacing w:after="240" w:line="240" w:lineRule="auto"/>
    </w:pPr>
    <w:rPr>
      <w:rFonts w:eastAsia="Times New Roman"/>
      <w:sz w:val="26"/>
      <w:szCs w:val="26"/>
    </w:rPr>
  </w:style>
  <w:style w:type="paragraph" w:customStyle="1" w:styleId="linkitem">
    <w:name w:val="linkitem"/>
    <w:basedOn w:val="Normal"/>
    <w:rsid w:val="00A54C98"/>
    <w:pPr>
      <w:spacing w:after="240" w:line="240" w:lineRule="auto"/>
    </w:pPr>
    <w:rPr>
      <w:rFonts w:eastAsia="Times New Roman"/>
      <w:sz w:val="26"/>
      <w:szCs w:val="26"/>
    </w:rPr>
  </w:style>
  <w:style w:type="paragraph" w:customStyle="1" w:styleId="heading1">
    <w:name w:val="heading1"/>
    <w:basedOn w:val="Normal"/>
    <w:rsid w:val="00A54C98"/>
    <w:pPr>
      <w:spacing w:after="240" w:line="240" w:lineRule="auto"/>
    </w:pPr>
    <w:rPr>
      <w:rFonts w:eastAsia="Times New Roman"/>
      <w:sz w:val="26"/>
      <w:szCs w:val="26"/>
    </w:rPr>
  </w:style>
  <w:style w:type="paragraph" w:customStyle="1" w:styleId="heading2">
    <w:name w:val="heading2"/>
    <w:basedOn w:val="Normal"/>
    <w:rsid w:val="00A54C98"/>
    <w:pPr>
      <w:spacing w:after="240" w:line="240" w:lineRule="auto"/>
    </w:pPr>
    <w:rPr>
      <w:rFonts w:eastAsia="Times New Roman"/>
      <w:sz w:val="26"/>
      <w:szCs w:val="26"/>
    </w:rPr>
  </w:style>
  <w:style w:type="paragraph" w:customStyle="1" w:styleId="heading3">
    <w:name w:val="heading3"/>
    <w:basedOn w:val="Normal"/>
    <w:rsid w:val="00A54C98"/>
    <w:pPr>
      <w:spacing w:after="240" w:line="240" w:lineRule="auto"/>
    </w:pPr>
    <w:rPr>
      <w:rFonts w:eastAsia="Times New Roman"/>
      <w:sz w:val="26"/>
      <w:szCs w:val="26"/>
    </w:rPr>
  </w:style>
  <w:style w:type="paragraph" w:customStyle="1" w:styleId="subjectindex">
    <w:name w:val="subjectindex"/>
    <w:basedOn w:val="Normal"/>
    <w:rsid w:val="00A54C98"/>
    <w:pPr>
      <w:spacing w:after="240" w:line="240" w:lineRule="auto"/>
    </w:pPr>
    <w:rPr>
      <w:rFonts w:eastAsia="Times New Roman"/>
      <w:sz w:val="26"/>
      <w:szCs w:val="26"/>
    </w:rPr>
  </w:style>
  <w:style w:type="paragraph" w:customStyle="1" w:styleId="selected">
    <w:name w:val="selected"/>
    <w:basedOn w:val="Normal"/>
    <w:rsid w:val="00A54C98"/>
    <w:pPr>
      <w:spacing w:after="240" w:line="240" w:lineRule="auto"/>
    </w:pPr>
    <w:rPr>
      <w:rFonts w:eastAsia="Times New Roman"/>
      <w:sz w:val="26"/>
      <w:szCs w:val="26"/>
    </w:rPr>
  </w:style>
  <w:style w:type="paragraph" w:customStyle="1" w:styleId="articleimg">
    <w:name w:val="articleimg"/>
    <w:basedOn w:val="Normal"/>
    <w:rsid w:val="00A54C98"/>
    <w:pPr>
      <w:spacing w:after="240" w:line="240" w:lineRule="auto"/>
    </w:pPr>
    <w:rPr>
      <w:rFonts w:eastAsia="Times New Roman"/>
      <w:sz w:val="26"/>
      <w:szCs w:val="26"/>
    </w:rPr>
  </w:style>
  <w:style w:type="paragraph" w:customStyle="1" w:styleId="subdescription">
    <w:name w:val="subdescription"/>
    <w:basedOn w:val="Normal"/>
    <w:rsid w:val="00A54C98"/>
    <w:pPr>
      <w:spacing w:after="240" w:line="240" w:lineRule="auto"/>
    </w:pPr>
    <w:rPr>
      <w:rFonts w:eastAsia="Times New Roman"/>
      <w:sz w:val="26"/>
      <w:szCs w:val="26"/>
    </w:rPr>
  </w:style>
  <w:style w:type="paragraph" w:customStyle="1" w:styleId="content">
    <w:name w:val="content"/>
    <w:basedOn w:val="Normal"/>
    <w:rsid w:val="00A54C98"/>
    <w:pPr>
      <w:spacing w:after="240" w:line="240" w:lineRule="auto"/>
    </w:pPr>
    <w:rPr>
      <w:rFonts w:eastAsia="Times New Roman"/>
      <w:sz w:val="26"/>
      <w:szCs w:val="26"/>
    </w:rPr>
  </w:style>
  <w:style w:type="paragraph" w:customStyle="1" w:styleId="commonpageinfo">
    <w:name w:val="commonpageinfo"/>
    <w:basedOn w:val="Normal"/>
    <w:rsid w:val="00A54C98"/>
    <w:pPr>
      <w:spacing w:after="240" w:line="240" w:lineRule="auto"/>
    </w:pPr>
    <w:rPr>
      <w:rFonts w:eastAsia="Times New Roman"/>
      <w:sz w:val="26"/>
      <w:szCs w:val="26"/>
    </w:rPr>
  </w:style>
  <w:style w:type="paragraph" w:customStyle="1" w:styleId="pagedescription">
    <w:name w:val="pagedescription"/>
    <w:basedOn w:val="Normal"/>
    <w:rsid w:val="00A54C98"/>
    <w:pPr>
      <w:spacing w:after="240" w:line="240" w:lineRule="auto"/>
    </w:pPr>
    <w:rPr>
      <w:rFonts w:eastAsia="Times New Roman"/>
      <w:sz w:val="26"/>
      <w:szCs w:val="26"/>
    </w:rPr>
  </w:style>
  <w:style w:type="paragraph" w:customStyle="1" w:styleId="documentletter">
    <w:name w:val="documentletter"/>
    <w:basedOn w:val="Normal"/>
    <w:rsid w:val="00A54C98"/>
    <w:pPr>
      <w:spacing w:after="240" w:line="240" w:lineRule="auto"/>
    </w:pPr>
    <w:rPr>
      <w:rFonts w:eastAsia="Times New Roman"/>
      <w:sz w:val="26"/>
      <w:szCs w:val="26"/>
    </w:rPr>
  </w:style>
  <w:style w:type="paragraph" w:customStyle="1" w:styleId="textingress">
    <w:name w:val="textingress"/>
    <w:basedOn w:val="Normal"/>
    <w:rsid w:val="00A54C98"/>
    <w:pPr>
      <w:spacing w:after="240" w:line="240" w:lineRule="auto"/>
    </w:pPr>
    <w:rPr>
      <w:rFonts w:eastAsia="Times New Roman"/>
      <w:sz w:val="26"/>
      <w:szCs w:val="26"/>
    </w:rPr>
  </w:style>
  <w:style w:type="paragraph" w:customStyle="1" w:styleId="descriptiontext">
    <w:name w:val="descriptiontext"/>
    <w:basedOn w:val="Normal"/>
    <w:rsid w:val="00A54C98"/>
    <w:pPr>
      <w:spacing w:after="240" w:line="240" w:lineRule="auto"/>
    </w:pPr>
    <w:rPr>
      <w:rFonts w:eastAsia="Times New Roman"/>
      <w:sz w:val="26"/>
      <w:szCs w:val="26"/>
    </w:rPr>
  </w:style>
  <w:style w:type="paragraph" w:customStyle="1" w:styleId="calendaritemleft">
    <w:name w:val="calendaritemleft"/>
    <w:basedOn w:val="Normal"/>
    <w:rsid w:val="00A54C98"/>
    <w:pPr>
      <w:spacing w:after="240" w:line="240" w:lineRule="auto"/>
    </w:pPr>
    <w:rPr>
      <w:rFonts w:eastAsia="Times New Roman"/>
      <w:sz w:val="26"/>
      <w:szCs w:val="26"/>
    </w:rPr>
  </w:style>
  <w:style w:type="paragraph" w:customStyle="1" w:styleId="calendaritemright">
    <w:name w:val="calendaritemright"/>
    <w:basedOn w:val="Normal"/>
    <w:rsid w:val="00A54C98"/>
    <w:pPr>
      <w:spacing w:after="240" w:line="240" w:lineRule="auto"/>
    </w:pPr>
    <w:rPr>
      <w:rFonts w:eastAsia="Times New Roman"/>
      <w:sz w:val="26"/>
      <w:szCs w:val="26"/>
    </w:rPr>
  </w:style>
  <w:style w:type="paragraph" w:customStyle="1" w:styleId="heading4">
    <w:name w:val="heading4"/>
    <w:basedOn w:val="Normal"/>
    <w:rsid w:val="00A54C98"/>
    <w:pPr>
      <w:spacing w:after="240" w:line="240" w:lineRule="auto"/>
    </w:pPr>
    <w:rPr>
      <w:rFonts w:eastAsia="Times New Roman"/>
      <w:sz w:val="26"/>
      <w:szCs w:val="26"/>
    </w:rPr>
  </w:style>
  <w:style w:type="paragraph" w:customStyle="1" w:styleId="structureddataemail">
    <w:name w:val="structureddataemail"/>
    <w:basedOn w:val="Normal"/>
    <w:rsid w:val="00A54C98"/>
    <w:pPr>
      <w:spacing w:after="240" w:line="240" w:lineRule="auto"/>
    </w:pPr>
    <w:rPr>
      <w:rFonts w:eastAsia="Times New Roman"/>
      <w:sz w:val="26"/>
      <w:szCs w:val="26"/>
    </w:rPr>
  </w:style>
  <w:style w:type="paragraph" w:customStyle="1" w:styleId="relatedcontacthead">
    <w:name w:val="relatedcontacthead"/>
    <w:basedOn w:val="Normal"/>
    <w:rsid w:val="00A54C98"/>
    <w:pPr>
      <w:spacing w:after="240" w:line="240" w:lineRule="auto"/>
    </w:pPr>
    <w:rPr>
      <w:rFonts w:eastAsia="Times New Roman"/>
      <w:sz w:val="26"/>
      <w:szCs w:val="26"/>
    </w:rPr>
  </w:style>
  <w:style w:type="paragraph" w:customStyle="1" w:styleId="tilbake">
    <w:name w:val="tilbake"/>
    <w:basedOn w:val="Normal"/>
    <w:rsid w:val="00A54C98"/>
    <w:pPr>
      <w:spacing w:after="240" w:line="240" w:lineRule="auto"/>
    </w:pPr>
    <w:rPr>
      <w:rFonts w:eastAsia="Times New Roman"/>
      <w:sz w:val="26"/>
      <w:szCs w:val="26"/>
    </w:rPr>
  </w:style>
  <w:style w:type="paragraph" w:customStyle="1" w:styleId="data">
    <w:name w:val="data"/>
    <w:basedOn w:val="Normal"/>
    <w:rsid w:val="00A54C98"/>
    <w:pPr>
      <w:spacing w:after="240" w:line="240" w:lineRule="auto"/>
    </w:pPr>
    <w:rPr>
      <w:rFonts w:eastAsia="Times New Roman"/>
      <w:sz w:val="26"/>
      <w:szCs w:val="26"/>
    </w:rPr>
  </w:style>
  <w:style w:type="paragraph" w:customStyle="1" w:styleId="heading">
    <w:name w:val="heading"/>
    <w:basedOn w:val="Normal"/>
    <w:rsid w:val="00A54C98"/>
    <w:pPr>
      <w:spacing w:after="240" w:line="240" w:lineRule="auto"/>
    </w:pPr>
    <w:rPr>
      <w:rFonts w:eastAsia="Times New Roman"/>
      <w:sz w:val="26"/>
      <w:szCs w:val="26"/>
    </w:rPr>
  </w:style>
  <w:style w:type="paragraph" w:customStyle="1" w:styleId="fylkeskommune">
    <w:name w:val="fylkeskommune"/>
    <w:basedOn w:val="Normal"/>
    <w:rsid w:val="00A54C98"/>
    <w:pPr>
      <w:spacing w:after="240" w:line="240" w:lineRule="auto"/>
    </w:pPr>
    <w:rPr>
      <w:rFonts w:eastAsia="Times New Roman"/>
      <w:sz w:val="26"/>
      <w:szCs w:val="26"/>
    </w:rPr>
  </w:style>
  <w:style w:type="paragraph" w:customStyle="1" w:styleId="kommuner">
    <w:name w:val="kommuner"/>
    <w:basedOn w:val="Normal"/>
    <w:rsid w:val="00A54C98"/>
    <w:pPr>
      <w:spacing w:after="240" w:line="240" w:lineRule="auto"/>
    </w:pPr>
    <w:rPr>
      <w:rFonts w:eastAsia="Times New Roman"/>
      <w:sz w:val="26"/>
      <w:szCs w:val="26"/>
    </w:rPr>
  </w:style>
  <w:style w:type="paragraph" w:customStyle="1" w:styleId="closebutton">
    <w:name w:val="closebutton"/>
    <w:basedOn w:val="Normal"/>
    <w:rsid w:val="00A54C98"/>
    <w:pPr>
      <w:spacing w:after="240" w:line="240" w:lineRule="auto"/>
    </w:pPr>
    <w:rPr>
      <w:rFonts w:eastAsia="Times New Roman"/>
      <w:sz w:val="26"/>
      <w:szCs w:val="26"/>
    </w:rPr>
  </w:style>
  <w:style w:type="paragraph" w:customStyle="1" w:styleId="borderleft">
    <w:name w:val="borderleft"/>
    <w:basedOn w:val="Normal"/>
    <w:rsid w:val="00A54C98"/>
    <w:pPr>
      <w:spacing w:after="240" w:line="240" w:lineRule="auto"/>
    </w:pPr>
    <w:rPr>
      <w:rFonts w:eastAsia="Times New Roman"/>
      <w:sz w:val="26"/>
      <w:szCs w:val="26"/>
    </w:rPr>
  </w:style>
  <w:style w:type="paragraph" w:customStyle="1" w:styleId="bordertop">
    <w:name w:val="bordertop"/>
    <w:basedOn w:val="Normal"/>
    <w:rsid w:val="00A54C98"/>
    <w:pPr>
      <w:spacing w:after="240" w:line="240" w:lineRule="auto"/>
    </w:pPr>
    <w:rPr>
      <w:rFonts w:eastAsia="Times New Roman"/>
      <w:sz w:val="26"/>
      <w:szCs w:val="26"/>
    </w:rPr>
  </w:style>
  <w:style w:type="paragraph" w:customStyle="1" w:styleId="expanded">
    <w:name w:val="expanded"/>
    <w:basedOn w:val="Normal"/>
    <w:rsid w:val="00A54C98"/>
    <w:pPr>
      <w:spacing w:after="240" w:line="240" w:lineRule="auto"/>
    </w:pPr>
    <w:rPr>
      <w:rFonts w:eastAsia="Times New Roman"/>
      <w:sz w:val="26"/>
      <w:szCs w:val="26"/>
    </w:rPr>
  </w:style>
  <w:style w:type="paragraph" w:customStyle="1" w:styleId="indeksminus">
    <w:name w:val="indeksminus"/>
    <w:basedOn w:val="Normal"/>
    <w:rsid w:val="00A54C98"/>
    <w:pPr>
      <w:spacing w:after="240" w:line="240" w:lineRule="auto"/>
    </w:pPr>
    <w:rPr>
      <w:rFonts w:eastAsia="Times New Roman"/>
      <w:sz w:val="26"/>
      <w:szCs w:val="26"/>
    </w:rPr>
  </w:style>
  <w:style w:type="paragraph" w:customStyle="1" w:styleId="indeksplus">
    <w:name w:val="indeksplus"/>
    <w:basedOn w:val="Normal"/>
    <w:rsid w:val="00A54C98"/>
    <w:pPr>
      <w:spacing w:after="240" w:line="240" w:lineRule="auto"/>
    </w:pPr>
    <w:rPr>
      <w:rFonts w:eastAsia="Times New Roman"/>
      <w:sz w:val="26"/>
      <w:szCs w:val="26"/>
    </w:rPr>
  </w:style>
  <w:style w:type="paragraph" w:customStyle="1" w:styleId="portalsubdivider">
    <w:name w:val="portalsubdivider"/>
    <w:basedOn w:val="Normal"/>
    <w:rsid w:val="00A54C98"/>
    <w:pPr>
      <w:spacing w:after="240" w:line="240" w:lineRule="auto"/>
    </w:pPr>
    <w:rPr>
      <w:rFonts w:eastAsia="Times New Roman"/>
      <w:sz w:val="26"/>
      <w:szCs w:val="26"/>
    </w:rPr>
  </w:style>
  <w:style w:type="paragraph" w:customStyle="1" w:styleId="popupbox">
    <w:name w:val="popupbox"/>
    <w:basedOn w:val="Normal"/>
    <w:rsid w:val="00A54C98"/>
    <w:pPr>
      <w:spacing w:after="240" w:line="240" w:lineRule="auto"/>
    </w:pPr>
    <w:rPr>
      <w:rFonts w:eastAsia="Times New Roman"/>
      <w:sz w:val="26"/>
      <w:szCs w:val="26"/>
    </w:rPr>
  </w:style>
  <w:style w:type="paragraph" w:customStyle="1" w:styleId="minus">
    <w:name w:val="minus"/>
    <w:basedOn w:val="Normal"/>
    <w:rsid w:val="00A54C98"/>
    <w:pPr>
      <w:spacing w:after="240" w:line="240" w:lineRule="auto"/>
    </w:pPr>
    <w:rPr>
      <w:rFonts w:eastAsia="Times New Roman"/>
      <w:sz w:val="26"/>
      <w:szCs w:val="26"/>
    </w:rPr>
  </w:style>
  <w:style w:type="paragraph" w:customStyle="1" w:styleId="plus">
    <w:name w:val="plus"/>
    <w:basedOn w:val="Normal"/>
    <w:rsid w:val="00A54C98"/>
    <w:pPr>
      <w:spacing w:after="240" w:line="240" w:lineRule="auto"/>
    </w:pPr>
    <w:rPr>
      <w:rFonts w:eastAsia="Times New Roman"/>
      <w:sz w:val="26"/>
      <w:szCs w:val="26"/>
    </w:rPr>
  </w:style>
  <w:style w:type="paragraph" w:customStyle="1" w:styleId="arearightwebpartmode">
    <w:name w:val="arearightwebpartmode"/>
    <w:basedOn w:val="Normal"/>
    <w:rsid w:val="00A54C98"/>
    <w:pPr>
      <w:spacing w:after="240" w:line="240" w:lineRule="auto"/>
    </w:pPr>
    <w:rPr>
      <w:rFonts w:eastAsia="Times New Roman"/>
      <w:sz w:val="26"/>
      <w:szCs w:val="26"/>
    </w:rPr>
  </w:style>
  <w:style w:type="paragraph" w:customStyle="1" w:styleId="hits">
    <w:name w:val="hits"/>
    <w:basedOn w:val="Normal"/>
    <w:rsid w:val="00A54C98"/>
    <w:pPr>
      <w:spacing w:after="240" w:line="240" w:lineRule="auto"/>
    </w:pPr>
    <w:rPr>
      <w:rFonts w:eastAsia="Times New Roman"/>
      <w:sz w:val="26"/>
      <w:szCs w:val="26"/>
    </w:rPr>
  </w:style>
  <w:style w:type="paragraph" w:customStyle="1" w:styleId="soeketips">
    <w:name w:val="soeketips"/>
    <w:basedOn w:val="Normal"/>
    <w:rsid w:val="00A54C98"/>
    <w:pPr>
      <w:spacing w:after="240" w:line="240" w:lineRule="auto"/>
    </w:pPr>
    <w:rPr>
      <w:rFonts w:eastAsia="Times New Roman"/>
      <w:sz w:val="26"/>
      <w:szCs w:val="26"/>
    </w:rPr>
  </w:style>
  <w:style w:type="paragraph" w:customStyle="1" w:styleId="labeltext">
    <w:name w:val="labeltext"/>
    <w:basedOn w:val="Normal"/>
    <w:rsid w:val="00A54C98"/>
    <w:pPr>
      <w:spacing w:after="240" w:line="240" w:lineRule="auto"/>
    </w:pPr>
    <w:rPr>
      <w:rFonts w:eastAsia="Times New Roman"/>
      <w:sz w:val="26"/>
      <w:szCs w:val="26"/>
    </w:rPr>
  </w:style>
  <w:style w:type="paragraph" w:customStyle="1" w:styleId="button">
    <w:name w:val="button"/>
    <w:basedOn w:val="Normal"/>
    <w:rsid w:val="00A54C98"/>
    <w:pPr>
      <w:spacing w:after="240" w:line="240" w:lineRule="auto"/>
    </w:pPr>
    <w:rPr>
      <w:rFonts w:eastAsia="Times New Roman"/>
      <w:sz w:val="26"/>
      <w:szCs w:val="26"/>
    </w:rPr>
  </w:style>
  <w:style w:type="paragraph" w:customStyle="1" w:styleId="changetextsize">
    <w:name w:val="changetextsize"/>
    <w:basedOn w:val="Normal"/>
    <w:rsid w:val="00A54C98"/>
    <w:pPr>
      <w:spacing w:after="240" w:line="240" w:lineRule="auto"/>
    </w:pPr>
    <w:rPr>
      <w:rFonts w:eastAsia="Times New Roman"/>
      <w:sz w:val="26"/>
      <w:szCs w:val="26"/>
    </w:rPr>
  </w:style>
  <w:style w:type="paragraph" w:customStyle="1" w:styleId="last">
    <w:name w:val="last"/>
    <w:basedOn w:val="Normal"/>
    <w:rsid w:val="00A54C98"/>
    <w:pPr>
      <w:spacing w:after="240" w:line="240" w:lineRule="auto"/>
    </w:pPr>
    <w:rPr>
      <w:rFonts w:eastAsia="Times New Roman"/>
      <w:sz w:val="26"/>
      <w:szCs w:val="26"/>
    </w:rPr>
  </w:style>
  <w:style w:type="paragraph" w:customStyle="1" w:styleId="searchfield">
    <w:name w:val="searchfield"/>
    <w:basedOn w:val="Normal"/>
    <w:rsid w:val="00A54C98"/>
    <w:pPr>
      <w:spacing w:after="240" w:line="240" w:lineRule="auto"/>
    </w:pPr>
    <w:rPr>
      <w:rFonts w:eastAsia="Times New Roman"/>
      <w:sz w:val="26"/>
      <w:szCs w:val="26"/>
    </w:rPr>
  </w:style>
  <w:style w:type="paragraph" w:customStyle="1" w:styleId="searchbut">
    <w:name w:val="searchbut"/>
    <w:basedOn w:val="Normal"/>
    <w:rsid w:val="00A54C98"/>
    <w:pPr>
      <w:spacing w:after="240" w:line="240" w:lineRule="auto"/>
    </w:pPr>
    <w:rPr>
      <w:rFonts w:eastAsia="Times New Roman"/>
      <w:sz w:val="26"/>
      <w:szCs w:val="26"/>
    </w:rPr>
  </w:style>
  <w:style w:type="paragraph" w:customStyle="1" w:styleId="mainsearchfield">
    <w:name w:val="mainsearchfield"/>
    <w:basedOn w:val="Normal"/>
    <w:rsid w:val="00A54C98"/>
    <w:pPr>
      <w:spacing w:after="240" w:line="240" w:lineRule="auto"/>
    </w:pPr>
    <w:rPr>
      <w:rFonts w:eastAsia="Times New Roman"/>
      <w:sz w:val="26"/>
      <w:szCs w:val="26"/>
    </w:rPr>
  </w:style>
  <w:style w:type="paragraph" w:customStyle="1" w:styleId="separatorview">
    <w:name w:val="separatorview"/>
    <w:basedOn w:val="Normal"/>
    <w:rsid w:val="00A54C98"/>
    <w:pPr>
      <w:spacing w:after="240" w:line="240" w:lineRule="auto"/>
    </w:pPr>
    <w:rPr>
      <w:rFonts w:eastAsia="Times New Roman"/>
      <w:sz w:val="26"/>
      <w:szCs w:val="26"/>
    </w:rPr>
  </w:style>
  <w:style w:type="paragraph" w:customStyle="1" w:styleId="morehits">
    <w:name w:val="morehits"/>
    <w:basedOn w:val="Normal"/>
    <w:rsid w:val="00A54C98"/>
    <w:pPr>
      <w:spacing w:after="240" w:line="240" w:lineRule="auto"/>
    </w:pPr>
    <w:rPr>
      <w:rFonts w:eastAsia="Times New Roman"/>
      <w:sz w:val="26"/>
      <w:szCs w:val="26"/>
    </w:rPr>
  </w:style>
  <w:style w:type="paragraph" w:customStyle="1" w:styleId="display-none">
    <w:name w:val="display-none"/>
    <w:basedOn w:val="Normal"/>
    <w:rsid w:val="00A54C98"/>
    <w:pPr>
      <w:spacing w:after="240" w:line="240" w:lineRule="auto"/>
    </w:pPr>
    <w:rPr>
      <w:rFonts w:eastAsia="Times New Roman"/>
      <w:vanish/>
      <w:sz w:val="26"/>
      <w:szCs w:val="26"/>
    </w:rPr>
  </w:style>
  <w:style w:type="character" w:customStyle="1" w:styleId="documentarchived">
    <w:name w:val="documentarchived"/>
    <w:basedOn w:val="Standardskriftforavsnitt"/>
    <w:rsid w:val="00A54C98"/>
    <w:rPr>
      <w:color w:val="970F00"/>
    </w:rPr>
  </w:style>
  <w:style w:type="character" w:customStyle="1" w:styleId="document">
    <w:name w:val="document"/>
    <w:basedOn w:val="Standardskriftforavsnitt"/>
    <w:rsid w:val="00A54C98"/>
  </w:style>
  <w:style w:type="character" w:customStyle="1" w:styleId="normaltxt">
    <w:name w:val="normaltxt"/>
    <w:basedOn w:val="Standardskriftforavsnitt"/>
    <w:rsid w:val="00A54C98"/>
  </w:style>
  <w:style w:type="paragraph" w:customStyle="1" w:styleId="o-publikasjon1">
    <w:name w:val="o-publikasjon1"/>
    <w:basedOn w:val="Normal"/>
    <w:rsid w:val="00A54C98"/>
    <w:pPr>
      <w:spacing w:after="240" w:line="240" w:lineRule="auto"/>
    </w:pPr>
    <w:rPr>
      <w:rFonts w:eastAsia="Times New Roman"/>
      <w:sz w:val="26"/>
      <w:szCs w:val="26"/>
    </w:rPr>
  </w:style>
  <w:style w:type="paragraph" w:customStyle="1" w:styleId="o-hoveddel1">
    <w:name w:val="o-hoveddel1"/>
    <w:basedOn w:val="Normal"/>
    <w:rsid w:val="00A54C98"/>
    <w:pPr>
      <w:spacing w:after="240" w:line="240" w:lineRule="auto"/>
    </w:pPr>
    <w:rPr>
      <w:rFonts w:eastAsia="Times New Roman"/>
      <w:sz w:val="26"/>
      <w:szCs w:val="26"/>
    </w:rPr>
  </w:style>
  <w:style w:type="paragraph" w:customStyle="1" w:styleId="o-innledning1">
    <w:name w:val="o-innledning1"/>
    <w:basedOn w:val="Normal"/>
    <w:rsid w:val="00A54C98"/>
    <w:pPr>
      <w:pBdr>
        <w:top w:val="single" w:sz="6" w:space="12" w:color="FFFFFF"/>
        <w:bottom w:val="single" w:sz="6" w:space="12" w:color="E1E5B8"/>
      </w:pBdr>
      <w:shd w:val="clear" w:color="auto" w:fill="EFF0D9"/>
      <w:spacing w:after="0" w:line="240" w:lineRule="auto"/>
      <w:ind w:left="-624" w:right="-480"/>
    </w:pPr>
    <w:rPr>
      <w:rFonts w:eastAsia="Times New Roman"/>
      <w:sz w:val="26"/>
      <w:szCs w:val="26"/>
    </w:rPr>
  </w:style>
  <w:style w:type="paragraph" w:customStyle="1" w:styleId="a1">
    <w:name w:val="a1"/>
    <w:basedOn w:val="Normal"/>
    <w:rsid w:val="00A54C98"/>
    <w:pPr>
      <w:spacing w:after="240" w:line="288" w:lineRule="atLeast"/>
    </w:pPr>
    <w:rPr>
      <w:rFonts w:eastAsia="Times New Roman"/>
      <w:sz w:val="26"/>
      <w:szCs w:val="26"/>
    </w:rPr>
  </w:style>
  <w:style w:type="paragraph" w:customStyle="1" w:styleId="o-kapittel1">
    <w:name w:val="o-kapittel1"/>
    <w:basedOn w:val="Normal"/>
    <w:rsid w:val="00A54C98"/>
    <w:pPr>
      <w:spacing w:after="0" w:line="240" w:lineRule="auto"/>
    </w:pPr>
    <w:rPr>
      <w:rFonts w:eastAsia="Times New Roman"/>
      <w:sz w:val="26"/>
      <w:szCs w:val="26"/>
    </w:rPr>
  </w:style>
  <w:style w:type="paragraph" w:customStyle="1" w:styleId="right1">
    <w:name w:val="right1"/>
    <w:basedOn w:val="Normal"/>
    <w:rsid w:val="00A54C98"/>
    <w:pPr>
      <w:spacing w:after="240" w:line="240" w:lineRule="auto"/>
    </w:pPr>
    <w:rPr>
      <w:rFonts w:eastAsia="Times New Roman"/>
      <w:sz w:val="29"/>
      <w:szCs w:val="29"/>
    </w:rPr>
  </w:style>
  <w:style w:type="paragraph" w:customStyle="1" w:styleId="feedicon1">
    <w:name w:val="feedicon1"/>
    <w:basedOn w:val="Normal"/>
    <w:rsid w:val="00A54C98"/>
    <w:pPr>
      <w:spacing w:after="240" w:line="240" w:lineRule="auto"/>
      <w:ind w:right="96"/>
    </w:pPr>
    <w:rPr>
      <w:rFonts w:eastAsia="Times New Roman"/>
      <w:sz w:val="26"/>
      <w:szCs w:val="26"/>
    </w:rPr>
  </w:style>
  <w:style w:type="paragraph" w:customStyle="1" w:styleId="linkitem1">
    <w:name w:val="linkitem1"/>
    <w:basedOn w:val="Normal"/>
    <w:rsid w:val="00A54C98"/>
    <w:pPr>
      <w:spacing w:after="0" w:line="240" w:lineRule="auto"/>
    </w:pPr>
    <w:rPr>
      <w:rFonts w:eastAsia="Times New Roman"/>
      <w:sz w:val="26"/>
      <w:szCs w:val="26"/>
    </w:rPr>
  </w:style>
  <w:style w:type="paragraph" w:customStyle="1" w:styleId="heading11">
    <w:name w:val="heading11"/>
    <w:basedOn w:val="Normal"/>
    <w:rsid w:val="00A54C98"/>
    <w:pPr>
      <w:spacing w:after="72" w:line="312" w:lineRule="atLeast"/>
    </w:pPr>
    <w:rPr>
      <w:rFonts w:eastAsia="Times New Roman"/>
      <w:sz w:val="26"/>
      <w:szCs w:val="26"/>
    </w:rPr>
  </w:style>
  <w:style w:type="paragraph" w:customStyle="1" w:styleId="heading21">
    <w:name w:val="heading21"/>
    <w:basedOn w:val="Normal"/>
    <w:rsid w:val="00A54C98"/>
    <w:pPr>
      <w:spacing w:before="120" w:after="0" w:line="312" w:lineRule="atLeast"/>
    </w:pPr>
    <w:rPr>
      <w:rFonts w:eastAsia="Times New Roman"/>
      <w:b/>
      <w:bCs/>
      <w:sz w:val="31"/>
      <w:szCs w:val="31"/>
    </w:rPr>
  </w:style>
  <w:style w:type="paragraph" w:customStyle="1" w:styleId="heading31">
    <w:name w:val="heading31"/>
    <w:basedOn w:val="Normal"/>
    <w:rsid w:val="00A54C98"/>
    <w:pPr>
      <w:spacing w:before="120" w:after="0" w:line="312" w:lineRule="atLeast"/>
    </w:pPr>
    <w:rPr>
      <w:rFonts w:eastAsia="Times New Roman"/>
      <w:b/>
      <w:bCs/>
      <w:sz w:val="29"/>
      <w:szCs w:val="29"/>
    </w:rPr>
  </w:style>
  <w:style w:type="paragraph" w:customStyle="1" w:styleId="subjectindex1">
    <w:name w:val="subjectindex1"/>
    <w:basedOn w:val="Normal"/>
    <w:rsid w:val="00A54C98"/>
    <w:pPr>
      <w:spacing w:after="0" w:line="312" w:lineRule="atLeast"/>
    </w:pPr>
    <w:rPr>
      <w:rFonts w:eastAsia="Times New Roman"/>
      <w:sz w:val="26"/>
      <w:szCs w:val="26"/>
    </w:rPr>
  </w:style>
  <w:style w:type="paragraph" w:customStyle="1" w:styleId="selected1">
    <w:name w:val="selected1"/>
    <w:basedOn w:val="Normal"/>
    <w:rsid w:val="00A54C98"/>
    <w:pPr>
      <w:spacing w:after="0" w:line="240" w:lineRule="auto"/>
    </w:pPr>
    <w:rPr>
      <w:rFonts w:eastAsia="Times New Roman"/>
      <w:b/>
      <w:bCs/>
      <w:sz w:val="26"/>
      <w:szCs w:val="26"/>
    </w:rPr>
  </w:style>
  <w:style w:type="paragraph" w:customStyle="1" w:styleId="articleview1">
    <w:name w:val="articleview1"/>
    <w:basedOn w:val="Normal"/>
    <w:rsid w:val="00A54C98"/>
    <w:pPr>
      <w:spacing w:after="240" w:line="240" w:lineRule="auto"/>
    </w:pPr>
    <w:rPr>
      <w:rFonts w:eastAsia="Times New Roman"/>
      <w:sz w:val="26"/>
      <w:szCs w:val="26"/>
    </w:rPr>
  </w:style>
  <w:style w:type="paragraph" w:customStyle="1" w:styleId="articleimg1">
    <w:name w:val="articleimg1"/>
    <w:basedOn w:val="Normal"/>
    <w:rsid w:val="00A54C98"/>
    <w:pPr>
      <w:pBdr>
        <w:top w:val="single" w:sz="6" w:space="0" w:color="003173"/>
        <w:left w:val="single" w:sz="6" w:space="0" w:color="003173"/>
        <w:bottom w:val="single" w:sz="6" w:space="0" w:color="003173"/>
        <w:right w:val="single" w:sz="6" w:space="0" w:color="003173"/>
      </w:pBdr>
      <w:spacing w:before="72" w:after="0" w:line="240" w:lineRule="auto"/>
      <w:ind w:right="240"/>
    </w:pPr>
    <w:rPr>
      <w:rFonts w:eastAsia="Times New Roman"/>
      <w:sz w:val="26"/>
      <w:szCs w:val="26"/>
    </w:rPr>
  </w:style>
  <w:style w:type="paragraph" w:customStyle="1" w:styleId="articleimgcontent1">
    <w:name w:val="articleimgcontent1"/>
    <w:basedOn w:val="Normal"/>
    <w:rsid w:val="00A54C98"/>
    <w:pPr>
      <w:spacing w:after="240" w:line="240" w:lineRule="auto"/>
    </w:pPr>
    <w:rPr>
      <w:rFonts w:eastAsia="Times New Roman"/>
      <w:sz w:val="26"/>
      <w:szCs w:val="26"/>
    </w:rPr>
  </w:style>
  <w:style w:type="paragraph" w:customStyle="1" w:styleId="subdescription1">
    <w:name w:val="subdescription1"/>
    <w:basedOn w:val="Normal"/>
    <w:rsid w:val="00A54C98"/>
    <w:pPr>
      <w:spacing w:after="0" w:line="312" w:lineRule="atLeast"/>
    </w:pPr>
    <w:rPr>
      <w:rFonts w:eastAsia="Times New Roman"/>
      <w:b/>
      <w:bCs/>
      <w:sz w:val="26"/>
      <w:szCs w:val="26"/>
    </w:rPr>
  </w:style>
  <w:style w:type="paragraph" w:customStyle="1" w:styleId="content1">
    <w:name w:val="content1"/>
    <w:basedOn w:val="Normal"/>
    <w:rsid w:val="00A54C98"/>
    <w:pPr>
      <w:spacing w:after="120" w:line="240" w:lineRule="auto"/>
    </w:pPr>
    <w:rPr>
      <w:rFonts w:eastAsia="Times New Roman"/>
      <w:sz w:val="26"/>
      <w:szCs w:val="26"/>
    </w:rPr>
  </w:style>
  <w:style w:type="paragraph" w:customStyle="1" w:styleId="toolbox1">
    <w:name w:val="toolbox1"/>
    <w:basedOn w:val="Normal"/>
    <w:rsid w:val="00A54C98"/>
    <w:pPr>
      <w:pBdr>
        <w:bottom w:val="single" w:sz="6" w:space="0" w:color="BEC1A5"/>
      </w:pBdr>
      <w:spacing w:after="0" w:line="240" w:lineRule="auto"/>
    </w:pPr>
    <w:rPr>
      <w:rFonts w:eastAsia="Times New Roman"/>
      <w:sz w:val="26"/>
      <w:szCs w:val="26"/>
    </w:rPr>
  </w:style>
  <w:style w:type="paragraph" w:customStyle="1" w:styleId="navigatorboxheader1">
    <w:name w:val="navigatorboxheader1"/>
    <w:basedOn w:val="Normal"/>
    <w:rsid w:val="00A54C98"/>
    <w:pPr>
      <w:pBdr>
        <w:bottom w:val="single" w:sz="6" w:space="10" w:color="776655"/>
      </w:pBdr>
      <w:shd w:val="clear" w:color="auto" w:fill="DCDED9"/>
      <w:spacing w:after="240" w:line="240" w:lineRule="auto"/>
    </w:pPr>
    <w:rPr>
      <w:rFonts w:eastAsia="Times New Roman"/>
      <w:caps/>
      <w:color w:val="000000"/>
      <w:sz w:val="26"/>
      <w:szCs w:val="26"/>
    </w:rPr>
  </w:style>
  <w:style w:type="paragraph" w:customStyle="1" w:styleId="toolboxheader1">
    <w:name w:val="toolboxheader1"/>
    <w:basedOn w:val="Normal"/>
    <w:rsid w:val="00A54C98"/>
    <w:pPr>
      <w:spacing w:after="240" w:line="240" w:lineRule="auto"/>
    </w:pPr>
    <w:rPr>
      <w:rFonts w:eastAsia="Times New Roman"/>
      <w:color w:val="000000"/>
      <w:sz w:val="31"/>
      <w:szCs w:val="31"/>
    </w:rPr>
  </w:style>
  <w:style w:type="paragraph" w:customStyle="1" w:styleId="content2">
    <w:name w:val="content2"/>
    <w:basedOn w:val="Normal"/>
    <w:rsid w:val="00A54C98"/>
    <w:pPr>
      <w:spacing w:after="240" w:line="240" w:lineRule="auto"/>
    </w:pPr>
    <w:rPr>
      <w:rFonts w:eastAsia="Times New Roman"/>
      <w:sz w:val="26"/>
      <w:szCs w:val="26"/>
    </w:rPr>
  </w:style>
  <w:style w:type="paragraph" w:customStyle="1" w:styleId="structureddata1">
    <w:name w:val="structureddata1"/>
    <w:basedOn w:val="Normal"/>
    <w:rsid w:val="00A54C98"/>
    <w:pPr>
      <w:spacing w:after="240" w:line="312" w:lineRule="atLeast"/>
      <w:ind w:left="-240"/>
    </w:pPr>
    <w:rPr>
      <w:rFonts w:eastAsia="Times New Roman"/>
    </w:rPr>
  </w:style>
  <w:style w:type="paragraph" w:customStyle="1" w:styleId="nopadbtm1">
    <w:name w:val="nopadbtm1"/>
    <w:basedOn w:val="Normal"/>
    <w:rsid w:val="00A54C98"/>
    <w:pPr>
      <w:spacing w:after="0" w:line="240" w:lineRule="auto"/>
    </w:pPr>
    <w:rPr>
      <w:rFonts w:eastAsia="Times New Roman"/>
      <w:sz w:val="26"/>
      <w:szCs w:val="26"/>
    </w:rPr>
  </w:style>
  <w:style w:type="paragraph" w:customStyle="1" w:styleId="searchfield1">
    <w:name w:val="searchfield1"/>
    <w:basedOn w:val="Normal"/>
    <w:rsid w:val="00A54C98"/>
    <w:pPr>
      <w:spacing w:after="240" w:line="312" w:lineRule="atLeast"/>
    </w:pPr>
    <w:rPr>
      <w:rFonts w:eastAsia="Times New Roman"/>
      <w:sz w:val="26"/>
      <w:szCs w:val="26"/>
    </w:rPr>
  </w:style>
  <w:style w:type="paragraph" w:customStyle="1" w:styleId="searchbut1">
    <w:name w:val="searchbut1"/>
    <w:basedOn w:val="Normal"/>
    <w:rsid w:val="00A54C98"/>
    <w:pPr>
      <w:spacing w:after="240" w:line="312" w:lineRule="atLeast"/>
    </w:pPr>
    <w:rPr>
      <w:rFonts w:eastAsia="Times New Roman"/>
      <w:sz w:val="26"/>
      <w:szCs w:val="26"/>
    </w:rPr>
  </w:style>
  <w:style w:type="paragraph" w:customStyle="1" w:styleId="depinfo1">
    <w:name w:val="depinfo1"/>
    <w:basedOn w:val="Normal"/>
    <w:rsid w:val="00A54C98"/>
    <w:pPr>
      <w:spacing w:after="240" w:line="240" w:lineRule="auto"/>
      <w:textAlignment w:val="bottom"/>
    </w:pPr>
    <w:rPr>
      <w:rFonts w:eastAsia="Times New Roman"/>
      <w:sz w:val="26"/>
      <w:szCs w:val="26"/>
    </w:rPr>
  </w:style>
  <w:style w:type="paragraph" w:customStyle="1" w:styleId="content3">
    <w:name w:val="content3"/>
    <w:basedOn w:val="Normal"/>
    <w:rsid w:val="00A54C98"/>
    <w:pPr>
      <w:spacing w:after="240" w:line="240" w:lineRule="auto"/>
    </w:pPr>
    <w:rPr>
      <w:rFonts w:eastAsia="Times New Roman"/>
      <w:sz w:val="26"/>
      <w:szCs w:val="26"/>
    </w:rPr>
  </w:style>
  <w:style w:type="paragraph" w:customStyle="1" w:styleId="ministerpersonal1">
    <w:name w:val="ministerpersonal1"/>
    <w:basedOn w:val="Normal"/>
    <w:rsid w:val="00A54C98"/>
    <w:pPr>
      <w:spacing w:after="0" w:line="240" w:lineRule="auto"/>
    </w:pPr>
    <w:rPr>
      <w:rFonts w:eastAsia="Times New Roman"/>
      <w:sz w:val="26"/>
      <w:szCs w:val="26"/>
    </w:rPr>
  </w:style>
  <w:style w:type="paragraph" w:customStyle="1" w:styleId="content4">
    <w:name w:val="content4"/>
    <w:basedOn w:val="Normal"/>
    <w:rsid w:val="00A54C98"/>
    <w:pPr>
      <w:spacing w:after="240" w:line="240" w:lineRule="auto"/>
    </w:pPr>
    <w:rPr>
      <w:rFonts w:eastAsia="Times New Roman"/>
      <w:sz w:val="26"/>
      <w:szCs w:val="26"/>
    </w:rPr>
  </w:style>
  <w:style w:type="paragraph" w:customStyle="1" w:styleId="bannerimg1">
    <w:name w:val="bannerimg1"/>
    <w:basedOn w:val="Normal"/>
    <w:rsid w:val="00A54C98"/>
    <w:pPr>
      <w:spacing w:after="240" w:line="312" w:lineRule="atLeast"/>
    </w:pPr>
    <w:rPr>
      <w:rFonts w:eastAsia="Times New Roman"/>
      <w:sz w:val="26"/>
      <w:szCs w:val="26"/>
    </w:rPr>
  </w:style>
  <w:style w:type="paragraph" w:customStyle="1" w:styleId="bannerimg2">
    <w:name w:val="bannerimg2"/>
    <w:basedOn w:val="Normal"/>
    <w:rsid w:val="00A54C98"/>
    <w:pPr>
      <w:spacing w:after="0" w:line="240" w:lineRule="auto"/>
    </w:pPr>
    <w:rPr>
      <w:rFonts w:eastAsia="Times New Roman"/>
      <w:sz w:val="26"/>
      <w:szCs w:val="26"/>
    </w:rPr>
  </w:style>
  <w:style w:type="paragraph" w:customStyle="1" w:styleId="arearightwebpartmode1">
    <w:name w:val="arearightwebpartmode1"/>
    <w:basedOn w:val="Normal"/>
    <w:rsid w:val="00A54C98"/>
    <w:pPr>
      <w:shd w:val="clear" w:color="auto" w:fill="E2DDC7"/>
      <w:spacing w:after="240" w:line="240" w:lineRule="auto"/>
      <w:textAlignment w:val="top"/>
    </w:pPr>
    <w:rPr>
      <w:rFonts w:eastAsia="Times New Roman"/>
      <w:sz w:val="26"/>
      <w:szCs w:val="26"/>
    </w:rPr>
  </w:style>
  <w:style w:type="paragraph" w:customStyle="1" w:styleId="mainsearchfield1">
    <w:name w:val="mainsearchfield1"/>
    <w:basedOn w:val="Normal"/>
    <w:rsid w:val="00A54C98"/>
    <w:pPr>
      <w:pBdr>
        <w:top w:val="single" w:sz="6" w:space="0" w:color="787878"/>
        <w:left w:val="single" w:sz="6" w:space="0" w:color="787878"/>
        <w:bottom w:val="single" w:sz="6" w:space="0" w:color="787878"/>
        <w:right w:val="single" w:sz="6" w:space="0" w:color="787878"/>
      </w:pBdr>
      <w:spacing w:before="240" w:after="240" w:line="312" w:lineRule="atLeast"/>
      <w:ind w:right="120"/>
    </w:pPr>
    <w:rPr>
      <w:rFonts w:eastAsia="Times New Roman"/>
      <w:sz w:val="29"/>
      <w:szCs w:val="29"/>
    </w:rPr>
  </w:style>
  <w:style w:type="paragraph" w:customStyle="1" w:styleId="commonpageinfo1">
    <w:name w:val="commonpageinfo1"/>
    <w:basedOn w:val="Normal"/>
    <w:rsid w:val="00A54C98"/>
    <w:pPr>
      <w:spacing w:after="0" w:line="312" w:lineRule="atLeast"/>
    </w:pPr>
    <w:rPr>
      <w:rFonts w:eastAsia="Times New Roman"/>
      <w:color w:val="5F3330"/>
      <w:sz w:val="26"/>
      <w:szCs w:val="26"/>
    </w:rPr>
  </w:style>
  <w:style w:type="paragraph" w:customStyle="1" w:styleId="nr1">
    <w:name w:val="nr1"/>
    <w:basedOn w:val="Normal"/>
    <w:rsid w:val="00A54C98"/>
    <w:pPr>
      <w:spacing w:after="0" w:line="312" w:lineRule="atLeast"/>
    </w:pPr>
    <w:rPr>
      <w:rFonts w:eastAsia="Times New Roman"/>
      <w:sz w:val="29"/>
      <w:szCs w:val="29"/>
    </w:rPr>
  </w:style>
  <w:style w:type="paragraph" w:customStyle="1" w:styleId="pagedescription1">
    <w:name w:val="pagedescription1"/>
    <w:basedOn w:val="Normal"/>
    <w:rsid w:val="00A54C98"/>
    <w:pPr>
      <w:spacing w:after="0" w:line="312" w:lineRule="atLeast"/>
    </w:pPr>
    <w:rPr>
      <w:rFonts w:eastAsia="Times New Roman"/>
      <w:sz w:val="26"/>
      <w:szCs w:val="26"/>
    </w:rPr>
  </w:style>
  <w:style w:type="paragraph" w:customStyle="1" w:styleId="subdescription2">
    <w:name w:val="subdescription2"/>
    <w:basedOn w:val="Normal"/>
    <w:rsid w:val="00A54C98"/>
    <w:pPr>
      <w:spacing w:after="0" w:line="312" w:lineRule="atLeast"/>
    </w:pPr>
    <w:rPr>
      <w:rFonts w:eastAsia="Times New Roman"/>
      <w:b/>
      <w:bCs/>
      <w:sz w:val="31"/>
      <w:szCs w:val="31"/>
    </w:rPr>
  </w:style>
  <w:style w:type="paragraph" w:customStyle="1" w:styleId="ingress1">
    <w:name w:val="ingress1"/>
    <w:basedOn w:val="Normal"/>
    <w:rsid w:val="00A54C98"/>
    <w:pPr>
      <w:spacing w:after="0" w:line="312" w:lineRule="atLeast"/>
    </w:pPr>
    <w:rPr>
      <w:rFonts w:eastAsia="Times New Roman"/>
      <w:b/>
      <w:bCs/>
      <w:sz w:val="26"/>
      <w:szCs w:val="26"/>
    </w:rPr>
  </w:style>
  <w:style w:type="paragraph" w:customStyle="1" w:styleId="documentletter1">
    <w:name w:val="documentletter1"/>
    <w:basedOn w:val="Normal"/>
    <w:rsid w:val="00A54C98"/>
    <w:pPr>
      <w:spacing w:after="0" w:line="312" w:lineRule="atLeast"/>
    </w:pPr>
    <w:rPr>
      <w:rFonts w:eastAsia="Times New Roman"/>
      <w:sz w:val="26"/>
      <w:szCs w:val="26"/>
    </w:rPr>
  </w:style>
  <w:style w:type="paragraph" w:customStyle="1" w:styleId="textingress1">
    <w:name w:val="textingress1"/>
    <w:basedOn w:val="Normal"/>
    <w:rsid w:val="00A54C98"/>
    <w:pPr>
      <w:spacing w:after="168" w:line="240" w:lineRule="auto"/>
    </w:pPr>
    <w:rPr>
      <w:rFonts w:eastAsia="Times New Roman"/>
      <w:b/>
      <w:bCs/>
      <w:sz w:val="26"/>
      <w:szCs w:val="26"/>
    </w:rPr>
  </w:style>
  <w:style w:type="paragraph" w:customStyle="1" w:styleId="descriptiontext1">
    <w:name w:val="descriptiontext1"/>
    <w:basedOn w:val="Normal"/>
    <w:rsid w:val="00A54C98"/>
    <w:pPr>
      <w:spacing w:after="120" w:line="240" w:lineRule="auto"/>
    </w:pPr>
    <w:rPr>
      <w:rFonts w:eastAsia="Times New Roman"/>
      <w:sz w:val="26"/>
      <w:szCs w:val="26"/>
    </w:rPr>
  </w:style>
  <w:style w:type="paragraph" w:customStyle="1" w:styleId="separatorview1">
    <w:name w:val="separatorview1"/>
    <w:basedOn w:val="Normal"/>
    <w:rsid w:val="00A54C98"/>
    <w:pPr>
      <w:shd w:val="clear" w:color="auto" w:fill="FFFFFF"/>
      <w:spacing w:after="0" w:line="240" w:lineRule="auto"/>
    </w:pPr>
    <w:rPr>
      <w:rFonts w:eastAsia="Times New Roman"/>
      <w:sz w:val="26"/>
      <w:szCs w:val="26"/>
    </w:rPr>
  </w:style>
  <w:style w:type="paragraph" w:customStyle="1" w:styleId="nomargin1">
    <w:name w:val="nomargin1"/>
    <w:basedOn w:val="Normal"/>
    <w:rsid w:val="00A54C98"/>
    <w:pPr>
      <w:spacing w:after="0" w:line="240" w:lineRule="auto"/>
    </w:pPr>
    <w:rPr>
      <w:rFonts w:eastAsia="Times New Roman"/>
      <w:sz w:val="26"/>
      <w:szCs w:val="26"/>
    </w:rPr>
  </w:style>
  <w:style w:type="paragraph" w:customStyle="1" w:styleId="complexindexheader1">
    <w:name w:val="complexindexheader1"/>
    <w:basedOn w:val="Normal"/>
    <w:rsid w:val="00A54C98"/>
    <w:pPr>
      <w:shd w:val="clear" w:color="auto" w:fill="FFFFFF"/>
      <w:spacing w:after="120" w:line="240" w:lineRule="auto"/>
    </w:pPr>
    <w:rPr>
      <w:rFonts w:eastAsia="Times New Roman"/>
      <w:sz w:val="26"/>
      <w:szCs w:val="26"/>
    </w:rPr>
  </w:style>
  <w:style w:type="paragraph" w:customStyle="1" w:styleId="portalsubdivider1">
    <w:name w:val="portalsubdivider1"/>
    <w:basedOn w:val="Normal"/>
    <w:rsid w:val="00A54C98"/>
    <w:pPr>
      <w:spacing w:after="0" w:line="240" w:lineRule="auto"/>
      <w:ind w:left="45"/>
    </w:pPr>
    <w:rPr>
      <w:rFonts w:eastAsia="Times New Roman"/>
      <w:color w:val="000000"/>
    </w:rPr>
  </w:style>
  <w:style w:type="paragraph" w:customStyle="1" w:styleId="calendaritemleft1">
    <w:name w:val="calendaritemleft1"/>
    <w:basedOn w:val="Normal"/>
    <w:rsid w:val="00A54C98"/>
    <w:pPr>
      <w:spacing w:after="240" w:line="240" w:lineRule="auto"/>
    </w:pPr>
    <w:rPr>
      <w:rFonts w:eastAsia="Times New Roman"/>
      <w:b/>
      <w:bCs/>
      <w:sz w:val="29"/>
      <w:szCs w:val="29"/>
    </w:rPr>
  </w:style>
  <w:style w:type="paragraph" w:customStyle="1" w:styleId="calendaritemright1">
    <w:name w:val="calendaritemright1"/>
    <w:basedOn w:val="Normal"/>
    <w:rsid w:val="00A54C98"/>
    <w:pPr>
      <w:spacing w:after="240" w:line="240" w:lineRule="auto"/>
    </w:pPr>
    <w:rPr>
      <w:rFonts w:eastAsia="Times New Roman"/>
      <w:b/>
      <w:bCs/>
      <w:sz w:val="29"/>
      <w:szCs w:val="29"/>
    </w:rPr>
  </w:style>
  <w:style w:type="paragraph" w:customStyle="1" w:styleId="o-kapittel2">
    <w:name w:val="o-kapittel2"/>
    <w:basedOn w:val="Normal"/>
    <w:rsid w:val="00A54C98"/>
    <w:pPr>
      <w:spacing w:after="0" w:line="240" w:lineRule="auto"/>
    </w:pPr>
    <w:rPr>
      <w:rFonts w:eastAsia="Times New Roman"/>
      <w:sz w:val="29"/>
      <w:szCs w:val="29"/>
    </w:rPr>
  </w:style>
  <w:style w:type="paragraph" w:customStyle="1" w:styleId="documenttop1">
    <w:name w:val="documenttop1"/>
    <w:basedOn w:val="Normal"/>
    <w:rsid w:val="00A54C98"/>
    <w:pPr>
      <w:pBdr>
        <w:bottom w:val="single" w:sz="6" w:space="0" w:color="E1E5B8"/>
      </w:pBdr>
      <w:shd w:val="clear" w:color="auto" w:fill="FFFFFF"/>
      <w:spacing w:after="0" w:line="240" w:lineRule="auto"/>
    </w:pPr>
    <w:rPr>
      <w:rFonts w:eastAsia="Times New Roman"/>
      <w:sz w:val="26"/>
      <w:szCs w:val="26"/>
    </w:rPr>
  </w:style>
  <w:style w:type="character" w:customStyle="1" w:styleId="document1">
    <w:name w:val="document1"/>
    <w:basedOn w:val="Standardskriftforavsnitt"/>
    <w:rsid w:val="00A54C98"/>
  </w:style>
  <w:style w:type="paragraph" w:customStyle="1" w:styleId="hits1">
    <w:name w:val="hits1"/>
    <w:basedOn w:val="Normal"/>
    <w:rsid w:val="00A54C98"/>
    <w:pPr>
      <w:pBdr>
        <w:top w:val="single" w:sz="6" w:space="2" w:color="E5E9C2"/>
        <w:bottom w:val="single" w:sz="6" w:space="2" w:color="E5E9C2"/>
        <w:right w:val="single" w:sz="6" w:space="0" w:color="FFFFFF"/>
      </w:pBdr>
      <w:shd w:val="clear" w:color="auto" w:fill="FAFBF4"/>
      <w:spacing w:after="240" w:line="240" w:lineRule="auto"/>
    </w:pPr>
    <w:rPr>
      <w:rFonts w:eastAsia="Times New Roman"/>
      <w:color w:val="004990"/>
      <w:sz w:val="26"/>
      <w:szCs w:val="26"/>
    </w:rPr>
  </w:style>
  <w:style w:type="paragraph" w:customStyle="1" w:styleId="hits2">
    <w:name w:val="hits2"/>
    <w:basedOn w:val="Normal"/>
    <w:rsid w:val="00A54C98"/>
    <w:pPr>
      <w:pBdr>
        <w:bottom w:val="single" w:sz="6" w:space="2" w:color="E5E9C2"/>
        <w:right w:val="single" w:sz="6" w:space="0" w:color="FFFFFF"/>
      </w:pBdr>
      <w:shd w:val="clear" w:color="auto" w:fill="FAFBF4"/>
      <w:spacing w:after="240" w:line="240" w:lineRule="auto"/>
    </w:pPr>
    <w:rPr>
      <w:rFonts w:eastAsia="Times New Roman"/>
      <w:color w:val="004990"/>
      <w:sz w:val="26"/>
      <w:szCs w:val="26"/>
    </w:rPr>
  </w:style>
  <w:style w:type="paragraph" w:customStyle="1" w:styleId="hits3">
    <w:name w:val="hits3"/>
    <w:basedOn w:val="Normal"/>
    <w:rsid w:val="00A54C98"/>
    <w:pPr>
      <w:pBdr>
        <w:top w:val="single" w:sz="6" w:space="2" w:color="E5E9C2"/>
        <w:bottom w:val="single" w:sz="6" w:space="2" w:color="E5E9C2"/>
        <w:right w:val="single" w:sz="6" w:space="0" w:color="FFFFFF"/>
      </w:pBdr>
      <w:shd w:val="clear" w:color="auto" w:fill="FAFBF4"/>
      <w:spacing w:after="240" w:line="240" w:lineRule="auto"/>
    </w:pPr>
    <w:rPr>
      <w:rFonts w:eastAsia="Times New Roman"/>
      <w:color w:val="004990"/>
      <w:sz w:val="26"/>
      <w:szCs w:val="26"/>
    </w:rPr>
  </w:style>
  <w:style w:type="character" w:customStyle="1" w:styleId="normaltxt1">
    <w:name w:val="normaltxt1"/>
    <w:basedOn w:val="Standardskriftforavsnitt"/>
    <w:rsid w:val="00A54C98"/>
    <w:rPr>
      <w:b w:val="0"/>
      <w:bCs w:val="0"/>
    </w:rPr>
  </w:style>
  <w:style w:type="paragraph" w:customStyle="1" w:styleId="morehits1">
    <w:name w:val="morehits1"/>
    <w:basedOn w:val="Normal"/>
    <w:rsid w:val="00A54C98"/>
    <w:pPr>
      <w:spacing w:after="240" w:line="240" w:lineRule="auto"/>
    </w:pPr>
    <w:rPr>
      <w:rFonts w:ascii="Verdana" w:eastAsia="Times New Roman" w:hAnsi="Verdana"/>
      <w:sz w:val="29"/>
      <w:szCs w:val="29"/>
    </w:rPr>
  </w:style>
  <w:style w:type="paragraph" w:customStyle="1" w:styleId="morehits2">
    <w:name w:val="morehits2"/>
    <w:basedOn w:val="Normal"/>
    <w:rsid w:val="00A54C98"/>
    <w:pPr>
      <w:spacing w:after="240" w:line="240" w:lineRule="auto"/>
    </w:pPr>
    <w:rPr>
      <w:rFonts w:ascii="Verdana" w:eastAsia="Times New Roman" w:hAnsi="Verdana"/>
      <w:sz w:val="29"/>
      <w:szCs w:val="29"/>
    </w:rPr>
  </w:style>
  <w:style w:type="paragraph" w:customStyle="1" w:styleId="content5">
    <w:name w:val="content5"/>
    <w:basedOn w:val="Normal"/>
    <w:rsid w:val="00A54C98"/>
    <w:pPr>
      <w:spacing w:after="0" w:line="312" w:lineRule="atLeast"/>
    </w:pPr>
    <w:rPr>
      <w:rFonts w:eastAsia="Times New Roman"/>
      <w:sz w:val="26"/>
      <w:szCs w:val="26"/>
    </w:rPr>
  </w:style>
  <w:style w:type="paragraph" w:customStyle="1" w:styleId="content6">
    <w:name w:val="content6"/>
    <w:basedOn w:val="Normal"/>
    <w:rsid w:val="00A54C98"/>
    <w:pPr>
      <w:spacing w:after="240" w:line="312" w:lineRule="atLeast"/>
    </w:pPr>
    <w:rPr>
      <w:rFonts w:eastAsia="Times New Roman"/>
      <w:sz w:val="26"/>
      <w:szCs w:val="26"/>
    </w:rPr>
  </w:style>
  <w:style w:type="paragraph" w:customStyle="1" w:styleId="heading41">
    <w:name w:val="heading41"/>
    <w:basedOn w:val="Normal"/>
    <w:rsid w:val="00A54C98"/>
    <w:pPr>
      <w:spacing w:after="240" w:line="312" w:lineRule="atLeast"/>
    </w:pPr>
    <w:rPr>
      <w:rFonts w:eastAsia="Times New Roman"/>
      <w:b/>
      <w:bCs/>
      <w:sz w:val="26"/>
      <w:szCs w:val="26"/>
    </w:rPr>
  </w:style>
  <w:style w:type="paragraph" w:customStyle="1" w:styleId="structureddataemail1">
    <w:name w:val="structureddataemail1"/>
    <w:basedOn w:val="Normal"/>
    <w:rsid w:val="00A54C98"/>
    <w:pPr>
      <w:spacing w:after="240" w:line="312" w:lineRule="atLeast"/>
      <w:textAlignment w:val="top"/>
    </w:pPr>
    <w:rPr>
      <w:rFonts w:eastAsia="Times New Roman"/>
      <w:sz w:val="26"/>
      <w:szCs w:val="26"/>
    </w:rPr>
  </w:style>
  <w:style w:type="paragraph" w:customStyle="1" w:styleId="structureddataemail2">
    <w:name w:val="structureddataemail2"/>
    <w:basedOn w:val="Normal"/>
    <w:rsid w:val="00A54C98"/>
    <w:pPr>
      <w:spacing w:after="240" w:line="312" w:lineRule="atLeast"/>
      <w:textAlignment w:val="top"/>
    </w:pPr>
    <w:rPr>
      <w:rFonts w:eastAsia="Times New Roman"/>
    </w:rPr>
  </w:style>
  <w:style w:type="paragraph" w:customStyle="1" w:styleId="relatedcontacthead1">
    <w:name w:val="relatedcontacthead1"/>
    <w:basedOn w:val="Normal"/>
    <w:rsid w:val="00A54C98"/>
    <w:pPr>
      <w:spacing w:after="120" w:line="312" w:lineRule="atLeast"/>
    </w:pPr>
    <w:rPr>
      <w:rFonts w:eastAsia="Times New Roman"/>
      <w:sz w:val="26"/>
      <w:szCs w:val="26"/>
    </w:rPr>
  </w:style>
  <w:style w:type="paragraph" w:customStyle="1" w:styleId="soeketips1">
    <w:name w:val="soeketips1"/>
    <w:basedOn w:val="Normal"/>
    <w:rsid w:val="00A54C98"/>
    <w:pPr>
      <w:spacing w:after="240" w:line="240" w:lineRule="auto"/>
      <w:ind w:left="720"/>
    </w:pPr>
    <w:rPr>
      <w:rFonts w:eastAsia="Times New Roman"/>
      <w:sz w:val="26"/>
      <w:szCs w:val="26"/>
    </w:rPr>
  </w:style>
  <w:style w:type="paragraph" w:customStyle="1" w:styleId="labeltext1">
    <w:name w:val="labeltext1"/>
    <w:basedOn w:val="Normal"/>
    <w:rsid w:val="00A54C98"/>
    <w:pPr>
      <w:spacing w:after="240" w:line="240" w:lineRule="auto"/>
    </w:pPr>
    <w:rPr>
      <w:rFonts w:eastAsia="Times New Roman"/>
      <w:sz w:val="26"/>
      <w:szCs w:val="26"/>
    </w:rPr>
  </w:style>
  <w:style w:type="paragraph" w:customStyle="1" w:styleId="button1">
    <w:name w:val="button1"/>
    <w:basedOn w:val="Normal"/>
    <w:rsid w:val="00A54C98"/>
    <w:pPr>
      <w:spacing w:before="240" w:after="240" w:line="240" w:lineRule="auto"/>
    </w:pPr>
    <w:rPr>
      <w:rFonts w:eastAsia="Times New Roman"/>
      <w:sz w:val="26"/>
      <w:szCs w:val="26"/>
    </w:rPr>
  </w:style>
  <w:style w:type="paragraph" w:customStyle="1" w:styleId="navlisth1">
    <w:name w:val="navlisth1"/>
    <w:basedOn w:val="Normal"/>
    <w:rsid w:val="00A54C98"/>
    <w:pPr>
      <w:spacing w:after="0" w:line="240" w:lineRule="auto"/>
      <w:ind w:right="240"/>
    </w:pPr>
    <w:rPr>
      <w:rFonts w:eastAsia="Times New Roman"/>
      <w:sz w:val="26"/>
      <w:szCs w:val="26"/>
    </w:rPr>
  </w:style>
  <w:style w:type="paragraph" w:customStyle="1" w:styleId="changetextsize1">
    <w:name w:val="changetextsize1"/>
    <w:basedOn w:val="Normal"/>
    <w:rsid w:val="00A54C98"/>
    <w:pPr>
      <w:spacing w:after="0" w:line="240" w:lineRule="auto"/>
    </w:pPr>
    <w:rPr>
      <w:rFonts w:eastAsia="Times New Roman"/>
      <w:sz w:val="26"/>
      <w:szCs w:val="26"/>
    </w:rPr>
  </w:style>
  <w:style w:type="paragraph" w:customStyle="1" w:styleId="last1">
    <w:name w:val="last1"/>
    <w:basedOn w:val="Normal"/>
    <w:rsid w:val="00A54C98"/>
    <w:pPr>
      <w:spacing w:after="240" w:line="240" w:lineRule="auto"/>
      <w:ind w:right="240"/>
    </w:pPr>
    <w:rPr>
      <w:rFonts w:eastAsia="Times New Roman"/>
      <w:sz w:val="26"/>
      <w:szCs w:val="26"/>
    </w:rPr>
  </w:style>
  <w:style w:type="paragraph" w:customStyle="1" w:styleId="depprofile1">
    <w:name w:val="depprofile1"/>
    <w:basedOn w:val="Normal"/>
    <w:rsid w:val="00A54C98"/>
    <w:pPr>
      <w:spacing w:after="0" w:line="240" w:lineRule="auto"/>
    </w:pPr>
    <w:rPr>
      <w:rFonts w:eastAsia="Times New Roman"/>
      <w:vanish/>
      <w:sz w:val="26"/>
      <w:szCs w:val="26"/>
    </w:rPr>
  </w:style>
  <w:style w:type="paragraph" w:customStyle="1" w:styleId="expanded1">
    <w:name w:val="expanded1"/>
    <w:basedOn w:val="Normal"/>
    <w:rsid w:val="00A54C98"/>
    <w:pPr>
      <w:shd w:val="clear" w:color="auto" w:fill="FFFFFF"/>
      <w:spacing w:after="240" w:line="240" w:lineRule="auto"/>
    </w:pPr>
    <w:rPr>
      <w:rFonts w:eastAsia="Times New Roman"/>
      <w:sz w:val="26"/>
      <w:szCs w:val="26"/>
    </w:rPr>
  </w:style>
  <w:style w:type="paragraph" w:customStyle="1" w:styleId="selected2">
    <w:name w:val="selected2"/>
    <w:basedOn w:val="Normal"/>
    <w:rsid w:val="00A54C98"/>
    <w:pPr>
      <w:shd w:val="clear" w:color="auto" w:fill="FFFFFF"/>
      <w:spacing w:after="240" w:line="240" w:lineRule="auto"/>
    </w:pPr>
    <w:rPr>
      <w:rFonts w:eastAsia="Times New Roman"/>
      <w:sz w:val="26"/>
      <w:szCs w:val="26"/>
    </w:rPr>
  </w:style>
  <w:style w:type="paragraph" w:customStyle="1" w:styleId="tilbake1">
    <w:name w:val="tilbake1"/>
    <w:basedOn w:val="Normal"/>
    <w:rsid w:val="00A54C98"/>
    <w:pPr>
      <w:spacing w:after="240" w:line="240" w:lineRule="auto"/>
    </w:pPr>
    <w:rPr>
      <w:rFonts w:eastAsia="Times New Roman"/>
      <w:sz w:val="26"/>
      <w:szCs w:val="26"/>
    </w:rPr>
  </w:style>
  <w:style w:type="paragraph" w:customStyle="1" w:styleId="data1">
    <w:name w:val="data1"/>
    <w:basedOn w:val="Normal"/>
    <w:rsid w:val="00A54C98"/>
    <w:pPr>
      <w:spacing w:after="240" w:line="240" w:lineRule="auto"/>
    </w:pPr>
    <w:rPr>
      <w:rFonts w:eastAsia="Times New Roman"/>
      <w:sz w:val="26"/>
      <w:szCs w:val="26"/>
    </w:rPr>
  </w:style>
  <w:style w:type="paragraph" w:customStyle="1" w:styleId="data2">
    <w:name w:val="data2"/>
    <w:basedOn w:val="Normal"/>
    <w:rsid w:val="00A54C98"/>
    <w:pPr>
      <w:spacing w:after="240" w:line="240" w:lineRule="auto"/>
    </w:pPr>
    <w:rPr>
      <w:rFonts w:eastAsia="Times New Roman"/>
      <w:sz w:val="26"/>
      <w:szCs w:val="26"/>
    </w:rPr>
  </w:style>
  <w:style w:type="paragraph" w:customStyle="1" w:styleId="heading5">
    <w:name w:val="heading5"/>
    <w:basedOn w:val="Normal"/>
    <w:rsid w:val="00A54C98"/>
    <w:pPr>
      <w:spacing w:after="240" w:line="240" w:lineRule="auto"/>
    </w:pPr>
    <w:rPr>
      <w:rFonts w:eastAsia="Times New Roman"/>
      <w:b/>
      <w:bCs/>
      <w:sz w:val="26"/>
      <w:szCs w:val="26"/>
    </w:rPr>
  </w:style>
  <w:style w:type="paragraph" w:customStyle="1" w:styleId="fylkeskommune1">
    <w:name w:val="fylkeskommune1"/>
    <w:basedOn w:val="Normal"/>
    <w:rsid w:val="00A54C98"/>
    <w:pPr>
      <w:spacing w:after="240" w:line="240" w:lineRule="auto"/>
    </w:pPr>
    <w:rPr>
      <w:rFonts w:eastAsia="Times New Roman"/>
      <w:sz w:val="26"/>
      <w:szCs w:val="26"/>
    </w:rPr>
  </w:style>
  <w:style w:type="paragraph" w:customStyle="1" w:styleId="kommuner1">
    <w:name w:val="kommuner1"/>
    <w:basedOn w:val="Normal"/>
    <w:rsid w:val="00A54C98"/>
    <w:pPr>
      <w:spacing w:after="240" w:line="240" w:lineRule="auto"/>
    </w:pPr>
    <w:rPr>
      <w:rFonts w:eastAsia="Times New Roman"/>
      <w:sz w:val="26"/>
      <w:szCs w:val="26"/>
    </w:rPr>
  </w:style>
  <w:style w:type="paragraph" w:customStyle="1" w:styleId="popupbox1">
    <w:name w:val="popupbox1"/>
    <w:basedOn w:val="Normal"/>
    <w:rsid w:val="00A54C98"/>
    <w:pPr>
      <w:pBdr>
        <w:top w:val="single" w:sz="12" w:space="12" w:color="999999"/>
        <w:left w:val="single" w:sz="12" w:space="12" w:color="999999"/>
        <w:bottom w:val="single" w:sz="12" w:space="12" w:color="999999"/>
        <w:right w:val="single" w:sz="12" w:space="12" w:color="999999"/>
      </w:pBdr>
      <w:spacing w:before="240" w:after="240" w:line="240" w:lineRule="auto"/>
    </w:pPr>
    <w:rPr>
      <w:rFonts w:eastAsia="Times New Roman"/>
      <w:sz w:val="26"/>
      <w:szCs w:val="26"/>
    </w:rPr>
  </w:style>
  <w:style w:type="paragraph" w:customStyle="1" w:styleId="popupbox2">
    <w:name w:val="popupbox2"/>
    <w:basedOn w:val="Normal"/>
    <w:rsid w:val="00A54C98"/>
    <w:pPr>
      <w:pBdr>
        <w:top w:val="single" w:sz="12" w:space="12" w:color="999999"/>
        <w:left w:val="single" w:sz="12" w:space="12" w:color="999999"/>
        <w:bottom w:val="single" w:sz="12" w:space="12" w:color="999999"/>
        <w:right w:val="single" w:sz="12" w:space="12" w:color="999999"/>
      </w:pBdr>
      <w:spacing w:before="240" w:after="240" w:line="240" w:lineRule="auto"/>
    </w:pPr>
    <w:rPr>
      <w:rFonts w:eastAsia="Times New Roman"/>
      <w:sz w:val="26"/>
      <w:szCs w:val="26"/>
    </w:rPr>
  </w:style>
  <w:style w:type="paragraph" w:customStyle="1" w:styleId="closebutton1">
    <w:name w:val="closebutton1"/>
    <w:basedOn w:val="Normal"/>
    <w:rsid w:val="00A54C98"/>
    <w:pPr>
      <w:spacing w:after="240" w:line="240" w:lineRule="auto"/>
    </w:pPr>
    <w:rPr>
      <w:rFonts w:eastAsia="Times New Roman"/>
      <w:sz w:val="26"/>
      <w:szCs w:val="26"/>
    </w:rPr>
  </w:style>
  <w:style w:type="paragraph" w:customStyle="1" w:styleId="indeksminus1">
    <w:name w:val="indeksminus1"/>
    <w:basedOn w:val="Normal"/>
    <w:rsid w:val="00A54C98"/>
    <w:pPr>
      <w:spacing w:after="240" w:line="240" w:lineRule="auto"/>
    </w:pPr>
    <w:rPr>
      <w:rFonts w:eastAsia="Times New Roman"/>
      <w:sz w:val="26"/>
      <w:szCs w:val="26"/>
    </w:rPr>
  </w:style>
  <w:style w:type="paragraph" w:customStyle="1" w:styleId="indeksplus1">
    <w:name w:val="indeksplus1"/>
    <w:basedOn w:val="Normal"/>
    <w:rsid w:val="00A54C98"/>
    <w:pPr>
      <w:spacing w:after="240" w:line="240" w:lineRule="auto"/>
    </w:pPr>
    <w:rPr>
      <w:rFonts w:eastAsia="Times New Roman"/>
      <w:sz w:val="26"/>
      <w:szCs w:val="26"/>
    </w:rPr>
  </w:style>
  <w:style w:type="paragraph" w:customStyle="1" w:styleId="minus1">
    <w:name w:val="minus1"/>
    <w:basedOn w:val="Normal"/>
    <w:rsid w:val="00A54C98"/>
    <w:pPr>
      <w:shd w:val="clear" w:color="auto" w:fill="FF0000"/>
      <w:spacing w:after="240" w:line="240" w:lineRule="auto"/>
    </w:pPr>
    <w:rPr>
      <w:rFonts w:eastAsia="Times New Roman"/>
      <w:sz w:val="26"/>
      <w:szCs w:val="26"/>
    </w:rPr>
  </w:style>
  <w:style w:type="paragraph" w:customStyle="1" w:styleId="plus1">
    <w:name w:val="plus1"/>
    <w:basedOn w:val="Normal"/>
    <w:rsid w:val="00A54C98"/>
    <w:pPr>
      <w:shd w:val="clear" w:color="auto" w:fill="00FF00"/>
      <w:spacing w:after="240" w:line="240" w:lineRule="auto"/>
      <w:ind w:left="240"/>
    </w:pPr>
    <w:rPr>
      <w:rFonts w:eastAsia="Times New Roman"/>
      <w:sz w:val="26"/>
      <w:szCs w:val="26"/>
    </w:rPr>
  </w:style>
  <w:style w:type="paragraph" w:customStyle="1" w:styleId="articleview2">
    <w:name w:val="articleview2"/>
    <w:basedOn w:val="Normal"/>
    <w:rsid w:val="00A54C98"/>
    <w:pPr>
      <w:spacing w:after="240" w:line="240" w:lineRule="auto"/>
    </w:pPr>
    <w:rPr>
      <w:rFonts w:eastAsia="Times New Roman"/>
      <w:sz w:val="26"/>
      <w:szCs w:val="26"/>
    </w:rPr>
  </w:style>
  <w:style w:type="paragraph" w:customStyle="1" w:styleId="articleimgcontent2">
    <w:name w:val="articleimgcontent2"/>
    <w:basedOn w:val="Normal"/>
    <w:rsid w:val="00A54C98"/>
    <w:pPr>
      <w:spacing w:after="240" w:line="240" w:lineRule="auto"/>
    </w:pPr>
    <w:rPr>
      <w:rFonts w:eastAsia="Times New Roman"/>
      <w:sz w:val="26"/>
      <w:szCs w:val="26"/>
    </w:rPr>
  </w:style>
  <w:style w:type="paragraph" w:customStyle="1" w:styleId="bannerimg3">
    <w:name w:val="bannerimg3"/>
    <w:basedOn w:val="Normal"/>
    <w:rsid w:val="00A54C98"/>
    <w:pPr>
      <w:spacing w:after="0" w:line="240" w:lineRule="auto"/>
    </w:pPr>
    <w:rPr>
      <w:rFonts w:eastAsia="Times New Roman"/>
      <w:sz w:val="26"/>
      <w:szCs w:val="26"/>
    </w:rPr>
  </w:style>
  <w:style w:type="paragraph" w:customStyle="1" w:styleId="borderleft1">
    <w:name w:val="borderleft1"/>
    <w:basedOn w:val="Normal"/>
    <w:rsid w:val="00A54C98"/>
    <w:pPr>
      <w:pBdr>
        <w:left w:val="single" w:sz="24" w:space="0" w:color="auto"/>
      </w:pBdr>
      <w:spacing w:after="240" w:line="240" w:lineRule="auto"/>
    </w:pPr>
    <w:rPr>
      <w:rFonts w:eastAsia="Times New Roman"/>
      <w:sz w:val="26"/>
      <w:szCs w:val="26"/>
    </w:rPr>
  </w:style>
  <w:style w:type="paragraph" w:customStyle="1" w:styleId="bordertop1">
    <w:name w:val="bordertop1"/>
    <w:basedOn w:val="Normal"/>
    <w:rsid w:val="00A54C98"/>
    <w:pPr>
      <w:pBdr>
        <w:top w:val="single" w:sz="24" w:space="0" w:color="auto"/>
      </w:pBdr>
      <w:spacing w:after="240" w:line="240" w:lineRule="auto"/>
    </w:pPr>
    <w:rPr>
      <w:rFonts w:eastAsia="Times New Roman"/>
      <w:sz w:val="26"/>
      <w:szCs w:val="26"/>
    </w:rPr>
  </w:style>
  <w:style w:type="paragraph" w:styleId="z-verstiskjemaet">
    <w:name w:val="HTML Top of Form"/>
    <w:basedOn w:val="Normal"/>
    <w:next w:val="Normal"/>
    <w:link w:val="z-verstiskjemaetTegn"/>
    <w:hidden/>
    <w:rsid w:val="00A54C9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verstiskjemaetTegn">
    <w:name w:val="z-Øverst i skjemaet Tegn"/>
    <w:basedOn w:val="Standardskriftforavsnitt"/>
    <w:link w:val="z-verstiskjemaet"/>
    <w:rsid w:val="00A54C98"/>
    <w:rPr>
      <w:rFonts w:ascii="Arial" w:eastAsia="Times New Roman" w:hAnsi="Arial" w:cs="Arial"/>
      <w:vanish/>
      <w:sz w:val="16"/>
      <w:szCs w:val="16"/>
    </w:rPr>
  </w:style>
  <w:style w:type="paragraph" w:styleId="z-Nederstiskjemaet">
    <w:name w:val="HTML Bottom of Form"/>
    <w:basedOn w:val="Normal"/>
    <w:next w:val="Normal"/>
    <w:link w:val="z-NederstiskjemaetTegn"/>
    <w:hidden/>
    <w:rsid w:val="00A54C98"/>
    <w:pPr>
      <w:pBdr>
        <w:top w:val="single" w:sz="6" w:space="1" w:color="auto"/>
      </w:pBdr>
      <w:spacing w:after="0" w:line="240" w:lineRule="auto"/>
      <w:jc w:val="center"/>
    </w:pPr>
    <w:rPr>
      <w:rFonts w:ascii="Arial" w:eastAsia="Times New Roman" w:hAnsi="Arial" w:cs="Arial"/>
      <w:vanish/>
      <w:sz w:val="16"/>
      <w:szCs w:val="16"/>
    </w:rPr>
  </w:style>
  <w:style w:type="character" w:customStyle="1" w:styleId="z-NederstiskjemaetTegn">
    <w:name w:val="z-Nederst i skjemaet Tegn"/>
    <w:basedOn w:val="Standardskriftforavsnitt"/>
    <w:link w:val="z-Nederstiskjemaet"/>
    <w:rsid w:val="00A54C98"/>
    <w:rPr>
      <w:rFonts w:ascii="Arial" w:eastAsia="Times New Roman" w:hAnsi="Arial" w:cs="Arial"/>
      <w:vanish/>
      <w:sz w:val="16"/>
      <w:szCs w:val="16"/>
    </w:rPr>
  </w:style>
  <w:style w:type="paragraph" w:customStyle="1" w:styleId="Brdtekst21">
    <w:name w:val="Brødtekst 21"/>
    <w:basedOn w:val="Normal"/>
    <w:rsid w:val="00A54C98"/>
    <w:pPr>
      <w:widowControl w:val="0"/>
      <w:spacing w:after="0" w:line="240" w:lineRule="auto"/>
    </w:pPr>
    <w:rPr>
      <w:rFonts w:eastAsia="Times New Roman"/>
      <w:b/>
      <w:sz w:val="28"/>
      <w:szCs w:val="20"/>
    </w:rPr>
  </w:style>
  <w:style w:type="paragraph" w:customStyle="1" w:styleId="fullview">
    <w:name w:val="fullview"/>
    <w:basedOn w:val="Normal"/>
    <w:rsid w:val="00A54C98"/>
    <w:pPr>
      <w:spacing w:after="240" w:line="240" w:lineRule="auto"/>
    </w:pPr>
    <w:rPr>
      <w:rFonts w:eastAsia="Times New Roman"/>
      <w:sz w:val="26"/>
      <w:szCs w:val="26"/>
    </w:rPr>
  </w:style>
  <w:style w:type="paragraph" w:customStyle="1" w:styleId="floatleft">
    <w:name w:val="floatleft"/>
    <w:basedOn w:val="Normal"/>
    <w:rsid w:val="00A54C98"/>
    <w:pPr>
      <w:spacing w:before="96" w:after="240" w:line="240" w:lineRule="auto"/>
      <w:ind w:right="240"/>
    </w:pPr>
    <w:rPr>
      <w:rFonts w:eastAsia="Times New Roman"/>
      <w:sz w:val="26"/>
      <w:szCs w:val="26"/>
    </w:rPr>
  </w:style>
  <w:style w:type="paragraph" w:customStyle="1" w:styleId="floatright">
    <w:name w:val="floatright"/>
    <w:basedOn w:val="Normal"/>
    <w:rsid w:val="00A54C98"/>
    <w:pPr>
      <w:spacing w:before="96" w:after="240" w:line="240" w:lineRule="auto"/>
      <w:ind w:left="240"/>
    </w:pPr>
    <w:rPr>
      <w:rFonts w:eastAsia="Times New Roman"/>
      <w:sz w:val="26"/>
      <w:szCs w:val="26"/>
    </w:rPr>
  </w:style>
  <w:style w:type="paragraph" w:customStyle="1" w:styleId="mediaobjectvideolink">
    <w:name w:val="mediaobjectvideolink"/>
    <w:basedOn w:val="Normal"/>
    <w:rsid w:val="00A54C98"/>
    <w:pPr>
      <w:spacing w:after="150" w:line="240" w:lineRule="auto"/>
    </w:pPr>
    <w:rPr>
      <w:rFonts w:eastAsia="Times New Roman"/>
      <w:b/>
      <w:bCs/>
      <w:sz w:val="26"/>
      <w:szCs w:val="26"/>
    </w:rPr>
  </w:style>
  <w:style w:type="character" w:customStyle="1" w:styleId="xformvalidator">
    <w:name w:val="xformvalidator"/>
    <w:basedOn w:val="Standardskriftforavsnitt"/>
    <w:rsid w:val="00A54C98"/>
    <w:rPr>
      <w:vanish w:val="0"/>
      <w:webHidden w:val="0"/>
      <w:color w:val="FF0000"/>
      <w:specVanish w:val="0"/>
    </w:rPr>
  </w:style>
  <w:style w:type="paragraph" w:customStyle="1" w:styleId="mainlogo1">
    <w:name w:val="mainlogo1"/>
    <w:basedOn w:val="Normal"/>
    <w:rsid w:val="00A54C98"/>
    <w:pPr>
      <w:spacing w:after="480" w:line="240" w:lineRule="auto"/>
      <w:ind w:right="768"/>
    </w:pPr>
    <w:rPr>
      <w:rFonts w:eastAsia="Times New Roman"/>
      <w:sz w:val="26"/>
      <w:szCs w:val="26"/>
    </w:rPr>
  </w:style>
  <w:style w:type="paragraph" w:customStyle="1" w:styleId="profilelogo1">
    <w:name w:val="profilelogo1"/>
    <w:basedOn w:val="Normal"/>
    <w:rsid w:val="00A54C98"/>
    <w:pPr>
      <w:spacing w:after="0" w:line="240" w:lineRule="auto"/>
    </w:pPr>
    <w:rPr>
      <w:rFonts w:eastAsia="Times New Roman"/>
      <w:sz w:val="26"/>
      <w:szCs w:val="26"/>
    </w:rPr>
  </w:style>
  <w:style w:type="character" w:customStyle="1" w:styleId="k-uthevet">
    <w:name w:val="k-uthevet"/>
    <w:basedOn w:val="Standardskriftforavsnitt"/>
    <w:rsid w:val="00A54C98"/>
  </w:style>
  <w:style w:type="paragraph" w:customStyle="1" w:styleId="Ingenmellomrom1">
    <w:name w:val="Ingen mellomrom1"/>
    <w:rsid w:val="00A54C98"/>
    <w:pPr>
      <w:spacing w:after="0" w:line="240" w:lineRule="auto"/>
    </w:pPr>
    <w:rPr>
      <w:rFonts w:ascii="Calibri" w:eastAsia="Times New Roman" w:hAnsi="Calibri" w:cs="Times New Roman"/>
      <w:lang w:eastAsia="en-US"/>
    </w:rPr>
  </w:style>
  <w:style w:type="paragraph" w:customStyle="1" w:styleId="Listeavsnitt1">
    <w:name w:val="Listeavsnitt1"/>
    <w:basedOn w:val="Normal"/>
    <w:rsid w:val="00A54C98"/>
    <w:pPr>
      <w:spacing w:after="200" w:line="276" w:lineRule="auto"/>
      <w:ind w:left="720"/>
      <w:contextualSpacing/>
    </w:pPr>
    <w:rPr>
      <w:rFonts w:ascii="Calibri" w:eastAsia="Times New Roman" w:hAnsi="Calibri"/>
      <w:sz w:val="22"/>
      <w:szCs w:val="22"/>
      <w:lang w:eastAsia="en-US"/>
    </w:rPr>
  </w:style>
  <w:style w:type="paragraph" w:customStyle="1" w:styleId="western">
    <w:name w:val="western"/>
    <w:basedOn w:val="Normal"/>
    <w:rsid w:val="00A54C98"/>
    <w:pPr>
      <w:spacing w:before="100" w:beforeAutospacing="1" w:after="115" w:line="240" w:lineRule="auto"/>
    </w:pPr>
    <w:rPr>
      <w:rFonts w:eastAsia="Times New Roman"/>
      <w:color w:val="000000"/>
    </w:rPr>
  </w:style>
  <w:style w:type="paragraph" w:customStyle="1" w:styleId="sdendnote-western">
    <w:name w:val="sdendnote-western"/>
    <w:basedOn w:val="Normal"/>
    <w:rsid w:val="00A54C98"/>
    <w:pPr>
      <w:spacing w:before="100" w:beforeAutospacing="1" w:after="0" w:line="240" w:lineRule="auto"/>
    </w:pPr>
    <w:rPr>
      <w:rFonts w:eastAsia="Times New Roman"/>
      <w:color w:val="000000"/>
    </w:rPr>
  </w:style>
  <w:style w:type="character" w:customStyle="1" w:styleId="k-note-fotnote">
    <w:name w:val="k-note-fotnote"/>
    <w:basedOn w:val="Standardskriftforavsnitt"/>
    <w:rsid w:val="00A54C98"/>
  </w:style>
  <w:style w:type="paragraph" w:customStyle="1" w:styleId="Default">
    <w:name w:val="Default"/>
    <w:rsid w:val="00A54C98"/>
    <w:pPr>
      <w:autoSpaceDE w:val="0"/>
      <w:autoSpaceDN w:val="0"/>
      <w:adjustRightInd w:val="0"/>
      <w:spacing w:after="0" w:line="240" w:lineRule="auto"/>
    </w:pPr>
    <w:rPr>
      <w:rFonts w:ascii="Times New Roman" w:hAnsi="Times New Roman" w:cs="Times New Roman"/>
      <w:color w:val="000000"/>
      <w:sz w:val="24"/>
      <w:szCs w:val="24"/>
      <w:lang w:eastAsia="en-US"/>
    </w:rPr>
  </w:style>
  <w:style w:type="table" w:styleId="Tabell-3D-effekt3">
    <w:name w:val="Table 3D effects 3"/>
    <w:basedOn w:val="Vanligtabell"/>
    <w:rsid w:val="00A54C98"/>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rdtekstinnrykk2">
    <w:name w:val="Body Text Indent 2"/>
    <w:basedOn w:val="Normal"/>
    <w:link w:val="Brdtekstinnrykk2Tegn"/>
    <w:uiPriority w:val="99"/>
    <w:semiHidden/>
    <w:unhideWhenUsed/>
    <w:rsid w:val="00A54C98"/>
    <w:pPr>
      <w:spacing w:after="120" w:line="480" w:lineRule="auto"/>
      <w:ind w:left="283"/>
    </w:pPr>
    <w:rPr>
      <w:rFonts w:asciiTheme="minorHAnsi" w:hAnsiTheme="minorHAnsi" w:cstheme="minorBidi"/>
      <w:sz w:val="22"/>
      <w:szCs w:val="22"/>
      <w:lang w:eastAsia="en-US"/>
    </w:rPr>
  </w:style>
  <w:style w:type="character" w:customStyle="1" w:styleId="Brdtekstinnrykk2Tegn">
    <w:name w:val="Brødtekstinnrykk 2 Tegn"/>
    <w:basedOn w:val="Standardskriftforavsnitt"/>
    <w:link w:val="Brdtekstinnrykk2"/>
    <w:uiPriority w:val="99"/>
    <w:semiHidden/>
    <w:rsid w:val="00A54C98"/>
    <w:rPr>
      <w:lang w:eastAsia="en-US"/>
    </w:rPr>
  </w:style>
  <w:style w:type="character" w:customStyle="1" w:styleId="A7">
    <w:name w:val="A7"/>
    <w:uiPriority w:val="99"/>
    <w:rsid w:val="00A54C98"/>
    <w:rPr>
      <w:rFonts w:cs="Whitney Book"/>
      <w:color w:val="000000"/>
    </w:rPr>
  </w:style>
  <w:style w:type="table" w:customStyle="1" w:styleId="Tabellrutenett2">
    <w:name w:val="Tabellrutenett2"/>
    <w:basedOn w:val="Vanligtabell"/>
    <w:next w:val="Tabellrutenett"/>
    <w:uiPriority w:val="59"/>
    <w:rsid w:val="00A54C9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legging-uthevingsfarge1">
    <w:name w:val="Light Shading Accent 1"/>
    <w:basedOn w:val="Vanligtabell"/>
    <w:uiPriority w:val="60"/>
    <w:rsid w:val="00A54C98"/>
    <w:pPr>
      <w:spacing w:after="0" w:line="240" w:lineRule="auto"/>
    </w:pPr>
    <w:rPr>
      <w:color w:val="BB5F00" w:themeColor="accent1" w:themeShade="BF"/>
      <w:lang w:eastAsia="en-US"/>
    </w:rPr>
    <w:tblPr>
      <w:tblStyleRowBandSize w:val="1"/>
      <w:tblStyleColBandSize w:val="1"/>
      <w:tblBorders>
        <w:top w:val="single" w:sz="8" w:space="0" w:color="FA8000" w:themeColor="accent1"/>
        <w:bottom w:val="single" w:sz="8" w:space="0" w:color="FA8000" w:themeColor="accent1"/>
      </w:tblBorders>
    </w:tblPr>
    <w:tblStylePr w:type="firstRow">
      <w:pPr>
        <w:spacing w:before="0" w:after="0" w:line="240" w:lineRule="auto"/>
      </w:pPr>
      <w:rPr>
        <w:b/>
        <w:bCs/>
      </w:rPr>
      <w:tblPr/>
      <w:tcPr>
        <w:tcBorders>
          <w:top w:val="single" w:sz="8" w:space="0" w:color="FA8000" w:themeColor="accent1"/>
          <w:left w:val="nil"/>
          <w:bottom w:val="single" w:sz="8" w:space="0" w:color="FA8000" w:themeColor="accent1"/>
          <w:right w:val="nil"/>
          <w:insideH w:val="nil"/>
          <w:insideV w:val="nil"/>
        </w:tcBorders>
      </w:tcPr>
    </w:tblStylePr>
    <w:tblStylePr w:type="lastRow">
      <w:pPr>
        <w:spacing w:before="0" w:after="0" w:line="240" w:lineRule="auto"/>
      </w:pPr>
      <w:rPr>
        <w:b/>
        <w:bCs/>
      </w:rPr>
      <w:tblPr/>
      <w:tcPr>
        <w:tcBorders>
          <w:top w:val="single" w:sz="8" w:space="0" w:color="FA8000" w:themeColor="accent1"/>
          <w:left w:val="nil"/>
          <w:bottom w:val="single" w:sz="8" w:space="0" w:color="FA8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E" w:themeFill="accent1" w:themeFillTint="3F"/>
      </w:tcPr>
    </w:tblStylePr>
    <w:tblStylePr w:type="band1Horz">
      <w:tblPr/>
      <w:tcPr>
        <w:tcBorders>
          <w:left w:val="nil"/>
          <w:right w:val="nil"/>
          <w:insideH w:val="nil"/>
          <w:insideV w:val="nil"/>
        </w:tcBorders>
        <w:shd w:val="clear" w:color="auto" w:fill="FFDFBE" w:themeFill="accent1" w:themeFillTint="3F"/>
      </w:tcPr>
    </w:tblStylePr>
  </w:style>
  <w:style w:type="table" w:styleId="Middelsrutenett1-uthevingsfarge5">
    <w:name w:val="Medium Grid 1 Accent 5"/>
    <w:basedOn w:val="Vanligtabell"/>
    <w:uiPriority w:val="67"/>
    <w:rsid w:val="00A54C98"/>
    <w:pPr>
      <w:spacing w:after="0" w:line="240" w:lineRule="auto"/>
    </w:pPr>
    <w:rPr>
      <w:rFonts w:eastAsiaTheme="minorEastAsia" w:cs="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ddelsrutenett2-uthevingsfarge5">
    <w:name w:val="Medium Grid 2 Accent 5"/>
    <w:basedOn w:val="Vanligtabell"/>
    <w:uiPriority w:val="68"/>
    <w:rsid w:val="00A54C98"/>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Lysskyggelegging-uthevingsfarge5">
    <w:name w:val="Light Shading Accent 5"/>
    <w:basedOn w:val="Vanligtabell"/>
    <w:uiPriority w:val="60"/>
    <w:rsid w:val="00A54C98"/>
    <w:pPr>
      <w:spacing w:after="0" w:line="240" w:lineRule="auto"/>
    </w:pPr>
    <w:rPr>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Fargerikliste-uthevingsfarge5">
    <w:name w:val="Colorful List Accent 5"/>
    <w:basedOn w:val="Vanligtabell"/>
    <w:uiPriority w:val="72"/>
    <w:rsid w:val="00A54C98"/>
    <w:pPr>
      <w:spacing w:after="0" w:line="240" w:lineRule="auto"/>
    </w:pPr>
    <w:rPr>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gerikskyggelegging-uthevingsfarge5">
    <w:name w:val="Colorful Shading Accent 5"/>
    <w:basedOn w:val="Vanligtabell"/>
    <w:uiPriority w:val="71"/>
    <w:rsid w:val="00A54C98"/>
    <w:pPr>
      <w:spacing w:after="0" w:line="240" w:lineRule="auto"/>
    </w:pPr>
    <w:rPr>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geriktrutenett-uthevingsfarge5">
    <w:name w:val="Colorful Grid Accent 5"/>
    <w:basedOn w:val="Vanligtabell"/>
    <w:uiPriority w:val="73"/>
    <w:rsid w:val="00A54C98"/>
    <w:pPr>
      <w:spacing w:after="0" w:line="240" w:lineRule="auto"/>
    </w:pPr>
    <w:rPr>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ysliste-uthevingsfarge5">
    <w:name w:val="Light List Accent 5"/>
    <w:basedOn w:val="Vanligtabell"/>
    <w:uiPriority w:val="61"/>
    <w:rsid w:val="00A54C9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skyggelegging-uthevingsfarge2">
    <w:name w:val="Light Shading Accent 2"/>
    <w:basedOn w:val="Vanligtabell"/>
    <w:uiPriority w:val="60"/>
    <w:rsid w:val="00A54C98"/>
    <w:pPr>
      <w:spacing w:after="0" w:line="240" w:lineRule="auto"/>
    </w:pPr>
    <w:rPr>
      <w:color w:val="00EEEE" w:themeColor="accent2" w:themeShade="BF"/>
    </w:rPr>
    <w:tblPr>
      <w:tblStyleRowBandSize w:val="1"/>
      <w:tblStyleColBandSize w:val="1"/>
      <w:tblBorders>
        <w:top w:val="single" w:sz="8" w:space="0" w:color="40FFFF" w:themeColor="accent2"/>
        <w:bottom w:val="single" w:sz="8" w:space="0" w:color="40FFFF" w:themeColor="accent2"/>
      </w:tblBorders>
    </w:tblPr>
    <w:tblStylePr w:type="firstRow">
      <w:pPr>
        <w:spacing w:before="0" w:after="0" w:line="240" w:lineRule="auto"/>
      </w:pPr>
      <w:rPr>
        <w:b/>
        <w:bCs/>
      </w:rPr>
      <w:tblPr/>
      <w:tcPr>
        <w:tcBorders>
          <w:top w:val="single" w:sz="8" w:space="0" w:color="40FFFF" w:themeColor="accent2"/>
          <w:left w:val="nil"/>
          <w:bottom w:val="single" w:sz="8" w:space="0" w:color="40FFFF" w:themeColor="accent2"/>
          <w:right w:val="nil"/>
          <w:insideH w:val="nil"/>
          <w:insideV w:val="nil"/>
        </w:tcBorders>
      </w:tcPr>
    </w:tblStylePr>
    <w:tblStylePr w:type="lastRow">
      <w:pPr>
        <w:spacing w:before="0" w:after="0" w:line="240" w:lineRule="auto"/>
      </w:pPr>
      <w:rPr>
        <w:b/>
        <w:bCs/>
      </w:rPr>
      <w:tblPr/>
      <w:tcPr>
        <w:tcBorders>
          <w:top w:val="single" w:sz="8" w:space="0" w:color="40FFFF" w:themeColor="accent2"/>
          <w:left w:val="nil"/>
          <w:bottom w:val="single" w:sz="8" w:space="0" w:color="40FFF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FFFF" w:themeFill="accent2" w:themeFillTint="3F"/>
      </w:tcPr>
    </w:tblStylePr>
    <w:tblStylePr w:type="band1Horz">
      <w:tblPr/>
      <w:tcPr>
        <w:tcBorders>
          <w:left w:val="nil"/>
          <w:right w:val="nil"/>
          <w:insideH w:val="nil"/>
          <w:insideV w:val="nil"/>
        </w:tcBorders>
        <w:shd w:val="clear" w:color="auto" w:fill="CFFFFF" w:themeFill="accent2" w:themeFillTint="3F"/>
      </w:tcPr>
    </w:tblStylePr>
  </w:style>
  <w:style w:type="table" w:customStyle="1" w:styleId="Tabellrutenett3">
    <w:name w:val="Tabellrutenett3"/>
    <w:basedOn w:val="Vanligtabell"/>
    <w:next w:val="Tabellrutenett"/>
    <w:rsid w:val="00A54C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3D-effekt31">
    <w:name w:val="Tabell - 3D-effekt 31"/>
    <w:basedOn w:val="Vanligtabell"/>
    <w:next w:val="Tabell-3D-effekt3"/>
    <w:rsid w:val="00A54C98"/>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Ingenliste11">
    <w:name w:val="Ingen liste11"/>
    <w:next w:val="Ingenliste"/>
    <w:uiPriority w:val="99"/>
    <w:semiHidden/>
    <w:unhideWhenUsed/>
    <w:rsid w:val="00A54C98"/>
  </w:style>
  <w:style w:type="table" w:customStyle="1" w:styleId="Tabellrutenett11">
    <w:name w:val="Tabellrutenett11"/>
    <w:basedOn w:val="Vanligtabell"/>
    <w:next w:val="Tabellrutenett"/>
    <w:uiPriority w:val="59"/>
    <w:rsid w:val="00A54C9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ddelsskyggelegging2-uthevingsfarge11">
    <w:name w:val="Middels skyggelegging 2 - uthevingsfarge 11"/>
    <w:basedOn w:val="Vanligtabell"/>
    <w:next w:val="Middelsskyggelegging2-uthevingsfarge1"/>
    <w:uiPriority w:val="64"/>
    <w:rsid w:val="00A54C98"/>
    <w:pPr>
      <w:spacing w:after="0" w:line="240" w:lineRule="auto"/>
    </w:pPr>
    <w:rPr>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ddelsskyggelegging1uthevingsfarge12">
    <w:name w:val="Middels skyggelegging 1 – uthevingsfarge 12"/>
    <w:basedOn w:val="Vanligtabell"/>
    <w:next w:val="Middelsskyggelegging1uthevingsfarge1"/>
    <w:uiPriority w:val="63"/>
    <w:rsid w:val="00A54C98"/>
    <w:pPr>
      <w:spacing w:after="0" w:line="240" w:lineRule="auto"/>
    </w:pPr>
    <w:tblPr>
      <w:tblStyleRowBandSize w:val="1"/>
      <w:tblStyleColBandSize w:val="1"/>
      <w:tblBorders>
        <w:top w:val="single" w:sz="8" w:space="0" w:color="FF9F3C" w:themeColor="accent1" w:themeTint="BF"/>
        <w:left w:val="single" w:sz="8" w:space="0" w:color="FF9F3C" w:themeColor="accent1" w:themeTint="BF"/>
        <w:bottom w:val="single" w:sz="8" w:space="0" w:color="FF9F3C" w:themeColor="accent1" w:themeTint="BF"/>
        <w:right w:val="single" w:sz="8" w:space="0" w:color="FF9F3C" w:themeColor="accent1" w:themeTint="BF"/>
        <w:insideH w:val="single" w:sz="8" w:space="0" w:color="FF9F3C" w:themeColor="accent1" w:themeTint="BF"/>
      </w:tblBorders>
    </w:tblPr>
    <w:tblStylePr w:type="firstRow">
      <w:pPr>
        <w:spacing w:before="0" w:after="0" w:line="240" w:lineRule="auto"/>
      </w:pPr>
      <w:rPr>
        <w:b/>
        <w:bCs/>
        <w:color w:val="FFFFFF" w:themeColor="background1"/>
      </w:rPr>
      <w:tblPr/>
      <w:tcPr>
        <w:tcBorders>
          <w:top w:val="single" w:sz="8" w:space="0" w:color="FF9F3C" w:themeColor="accent1" w:themeTint="BF"/>
          <w:left w:val="single" w:sz="8" w:space="0" w:color="FF9F3C" w:themeColor="accent1" w:themeTint="BF"/>
          <w:bottom w:val="single" w:sz="8" w:space="0" w:color="FF9F3C" w:themeColor="accent1" w:themeTint="BF"/>
          <w:right w:val="single" w:sz="8" w:space="0" w:color="FF9F3C" w:themeColor="accent1" w:themeTint="BF"/>
          <w:insideH w:val="nil"/>
          <w:insideV w:val="nil"/>
        </w:tcBorders>
        <w:shd w:val="clear" w:color="auto" w:fill="FA8000" w:themeFill="accent1"/>
      </w:tcPr>
    </w:tblStylePr>
    <w:tblStylePr w:type="lastRow">
      <w:pPr>
        <w:spacing w:before="0" w:after="0" w:line="240" w:lineRule="auto"/>
      </w:pPr>
      <w:rPr>
        <w:b/>
        <w:bCs/>
      </w:rPr>
      <w:tblPr/>
      <w:tcPr>
        <w:tcBorders>
          <w:top w:val="double" w:sz="6" w:space="0" w:color="FF9F3C" w:themeColor="accent1" w:themeTint="BF"/>
          <w:left w:val="single" w:sz="8" w:space="0" w:color="FF9F3C" w:themeColor="accent1" w:themeTint="BF"/>
          <w:bottom w:val="single" w:sz="8" w:space="0" w:color="FF9F3C" w:themeColor="accent1" w:themeTint="BF"/>
          <w:right w:val="single" w:sz="8" w:space="0" w:color="FF9F3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FBE" w:themeFill="accent1" w:themeFillTint="3F"/>
      </w:tcPr>
    </w:tblStylePr>
    <w:tblStylePr w:type="band1Horz">
      <w:tblPr/>
      <w:tcPr>
        <w:tcBorders>
          <w:insideH w:val="nil"/>
          <w:insideV w:val="nil"/>
        </w:tcBorders>
        <w:shd w:val="clear" w:color="auto" w:fill="FFDFBE" w:themeFill="accent1" w:themeFillTint="3F"/>
      </w:tcPr>
    </w:tblStylePr>
    <w:tblStylePr w:type="band2Horz">
      <w:tblPr/>
      <w:tcPr>
        <w:tcBorders>
          <w:insideH w:val="nil"/>
          <w:insideV w:val="nil"/>
        </w:tcBorders>
      </w:tcPr>
    </w:tblStylePr>
  </w:style>
  <w:style w:type="table" w:customStyle="1" w:styleId="Middelsrutenett3-uthevingsfarge12">
    <w:name w:val="Middels rutenett 3 - uthevingsfarge 12"/>
    <w:basedOn w:val="Vanligtabell"/>
    <w:next w:val="Middelsrutenett3-uthevingsfarge1"/>
    <w:uiPriority w:val="69"/>
    <w:rsid w:val="00A54C9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80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80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80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80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F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F7D" w:themeFill="accent1" w:themeFillTint="7F"/>
      </w:tcPr>
    </w:tblStylePr>
  </w:style>
  <w:style w:type="table" w:styleId="Middelsskyggelegging2-uthevingsfarge1">
    <w:name w:val="Medium Shading 2 Accent 1"/>
    <w:basedOn w:val="Vanligtabell"/>
    <w:uiPriority w:val="64"/>
    <w:rsid w:val="00A54C9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80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8000" w:themeFill="accent1"/>
      </w:tcPr>
    </w:tblStylePr>
    <w:tblStylePr w:type="lastCol">
      <w:rPr>
        <w:b/>
        <w:bCs/>
        <w:color w:val="FFFFFF" w:themeColor="background1"/>
      </w:rPr>
      <w:tblPr/>
      <w:tcPr>
        <w:tcBorders>
          <w:left w:val="nil"/>
          <w:right w:val="nil"/>
          <w:insideH w:val="nil"/>
          <w:insideV w:val="nil"/>
        </w:tcBorders>
        <w:shd w:val="clear" w:color="auto" w:fill="FA80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Ingenliste21">
    <w:name w:val="Ingen liste21"/>
    <w:next w:val="Ingenliste"/>
    <w:uiPriority w:val="99"/>
    <w:semiHidden/>
    <w:unhideWhenUsed/>
    <w:rsid w:val="00A54C98"/>
  </w:style>
  <w:style w:type="table" w:customStyle="1" w:styleId="Tabellrutenett21">
    <w:name w:val="Tabellrutenett21"/>
    <w:basedOn w:val="Vanligtabell"/>
    <w:next w:val="Tabellrutenett"/>
    <w:rsid w:val="00A54C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liste3">
    <w:name w:val="Ingen liste3"/>
    <w:next w:val="Ingenliste"/>
    <w:uiPriority w:val="99"/>
    <w:semiHidden/>
    <w:unhideWhenUsed/>
    <w:rsid w:val="00A54C98"/>
  </w:style>
  <w:style w:type="table" w:customStyle="1" w:styleId="Tabell-3D-effekt32">
    <w:name w:val="Tabell - 3D-effekt 32"/>
    <w:basedOn w:val="Vanligtabell"/>
    <w:next w:val="Tabell-3D-effekt3"/>
    <w:rsid w:val="00A54C98"/>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Ingenliste4">
    <w:name w:val="Ingen liste4"/>
    <w:next w:val="Ingenliste"/>
    <w:uiPriority w:val="99"/>
    <w:semiHidden/>
    <w:unhideWhenUsed/>
    <w:rsid w:val="00A54C98"/>
  </w:style>
  <w:style w:type="table" w:customStyle="1" w:styleId="Tabellrutenett4">
    <w:name w:val="Tabellrutenett4"/>
    <w:basedOn w:val="Vanligtabell"/>
    <w:next w:val="Tabellrutenett"/>
    <w:uiPriority w:val="59"/>
    <w:rsid w:val="00A54C9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legging">
    <w:name w:val="Light Shading"/>
    <w:basedOn w:val="Vanligtabell"/>
    <w:uiPriority w:val="60"/>
    <w:rsid w:val="00A54C98"/>
    <w:pPr>
      <w:spacing w:after="0" w:line="240" w:lineRule="auto"/>
    </w:pPr>
    <w:rPr>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liste-uthevingsfarge6">
    <w:name w:val="Light List Accent 6"/>
    <w:basedOn w:val="Vanligtabell"/>
    <w:uiPriority w:val="61"/>
    <w:rsid w:val="00A54C9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uthevingsfarge1">
    <w:name w:val="Light List Accent 1"/>
    <w:basedOn w:val="Vanligtabell"/>
    <w:uiPriority w:val="61"/>
    <w:rsid w:val="00A54C98"/>
    <w:pPr>
      <w:spacing w:after="0" w:line="240" w:lineRule="auto"/>
    </w:pPr>
    <w:tblPr>
      <w:tblStyleRowBandSize w:val="1"/>
      <w:tblStyleColBandSize w:val="1"/>
      <w:tblBorders>
        <w:top w:val="single" w:sz="8" w:space="0" w:color="FA8000" w:themeColor="accent1"/>
        <w:left w:val="single" w:sz="8" w:space="0" w:color="FA8000" w:themeColor="accent1"/>
        <w:bottom w:val="single" w:sz="8" w:space="0" w:color="FA8000" w:themeColor="accent1"/>
        <w:right w:val="single" w:sz="8" w:space="0" w:color="FA8000" w:themeColor="accent1"/>
      </w:tblBorders>
    </w:tblPr>
    <w:tblStylePr w:type="firstRow">
      <w:pPr>
        <w:spacing w:before="0" w:after="0" w:line="240" w:lineRule="auto"/>
      </w:pPr>
      <w:rPr>
        <w:b/>
        <w:bCs/>
        <w:color w:val="FFFFFF" w:themeColor="background1"/>
      </w:rPr>
      <w:tblPr/>
      <w:tcPr>
        <w:shd w:val="clear" w:color="auto" w:fill="FA8000" w:themeFill="accent1"/>
      </w:tcPr>
    </w:tblStylePr>
    <w:tblStylePr w:type="lastRow">
      <w:pPr>
        <w:spacing w:before="0" w:after="0" w:line="240" w:lineRule="auto"/>
      </w:pPr>
      <w:rPr>
        <w:b/>
        <w:bCs/>
      </w:rPr>
      <w:tblPr/>
      <w:tcPr>
        <w:tcBorders>
          <w:top w:val="double" w:sz="6" w:space="0" w:color="FA8000" w:themeColor="accent1"/>
          <w:left w:val="single" w:sz="8" w:space="0" w:color="FA8000" w:themeColor="accent1"/>
          <w:bottom w:val="single" w:sz="8" w:space="0" w:color="FA8000" w:themeColor="accent1"/>
          <w:right w:val="single" w:sz="8" w:space="0" w:color="FA8000" w:themeColor="accent1"/>
        </w:tcBorders>
      </w:tcPr>
    </w:tblStylePr>
    <w:tblStylePr w:type="firstCol">
      <w:rPr>
        <w:b/>
        <w:bCs/>
      </w:rPr>
    </w:tblStylePr>
    <w:tblStylePr w:type="lastCol">
      <w:rPr>
        <w:b/>
        <w:bCs/>
      </w:rPr>
    </w:tblStylePr>
    <w:tblStylePr w:type="band1Vert">
      <w:tblPr/>
      <w:tcPr>
        <w:tcBorders>
          <w:top w:val="single" w:sz="8" w:space="0" w:color="FA8000" w:themeColor="accent1"/>
          <w:left w:val="single" w:sz="8" w:space="0" w:color="FA8000" w:themeColor="accent1"/>
          <w:bottom w:val="single" w:sz="8" w:space="0" w:color="FA8000" w:themeColor="accent1"/>
          <w:right w:val="single" w:sz="8" w:space="0" w:color="FA8000" w:themeColor="accent1"/>
        </w:tcBorders>
      </w:tcPr>
    </w:tblStylePr>
    <w:tblStylePr w:type="band1Horz">
      <w:tblPr/>
      <w:tcPr>
        <w:tcBorders>
          <w:top w:val="single" w:sz="8" w:space="0" w:color="FA8000" w:themeColor="accent1"/>
          <w:left w:val="single" w:sz="8" w:space="0" w:color="FA8000" w:themeColor="accent1"/>
          <w:bottom w:val="single" w:sz="8" w:space="0" w:color="FA8000" w:themeColor="accent1"/>
          <w:right w:val="single" w:sz="8" w:space="0" w:color="FA8000" w:themeColor="accent1"/>
        </w:tcBorders>
      </w:tcPr>
    </w:tblStylePr>
  </w:style>
  <w:style w:type="table" w:customStyle="1" w:styleId="Tabellrutenett5">
    <w:name w:val="Tabellrutenett5"/>
    <w:basedOn w:val="Vanligtabell"/>
    <w:next w:val="Tabellrutenett"/>
    <w:uiPriority w:val="59"/>
    <w:rsid w:val="00A54C9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ddelsskyggelegging1-uthevingsfarge6">
    <w:name w:val="Medium Shading 1 Accent 6"/>
    <w:basedOn w:val="Vanligtabell"/>
    <w:uiPriority w:val="63"/>
    <w:rsid w:val="00A915E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ddelsrutenett2-uthevingsfarge1">
    <w:name w:val="Medium Grid 2 Accent 1"/>
    <w:basedOn w:val="Vanligtabell"/>
    <w:uiPriority w:val="68"/>
    <w:rsid w:val="00EB2B8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000" w:themeColor="accent1"/>
        <w:left w:val="single" w:sz="8" w:space="0" w:color="FA8000" w:themeColor="accent1"/>
        <w:bottom w:val="single" w:sz="8" w:space="0" w:color="FA8000" w:themeColor="accent1"/>
        <w:right w:val="single" w:sz="8" w:space="0" w:color="FA8000" w:themeColor="accent1"/>
        <w:insideH w:val="single" w:sz="8" w:space="0" w:color="FA8000" w:themeColor="accent1"/>
        <w:insideV w:val="single" w:sz="8" w:space="0" w:color="FA8000" w:themeColor="accent1"/>
      </w:tblBorders>
    </w:tblPr>
    <w:tcPr>
      <w:shd w:val="clear" w:color="auto" w:fill="FFDFBE" w:themeFill="accent1" w:themeFillTint="3F"/>
    </w:tcPr>
    <w:tblStylePr w:type="firstRow">
      <w:rPr>
        <w:b/>
        <w:bCs/>
        <w:color w:val="000000" w:themeColor="text1"/>
      </w:rPr>
      <w:tblPr/>
      <w:tcPr>
        <w:shd w:val="clear" w:color="auto" w:fill="FFF2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B" w:themeFill="accent1" w:themeFillTint="33"/>
      </w:tcPr>
    </w:tblStylePr>
    <w:tblStylePr w:type="band1Vert">
      <w:tblPr/>
      <w:tcPr>
        <w:shd w:val="clear" w:color="auto" w:fill="FFBF7D" w:themeFill="accent1" w:themeFillTint="7F"/>
      </w:tcPr>
    </w:tblStylePr>
    <w:tblStylePr w:type="band1Horz">
      <w:tblPr/>
      <w:tcPr>
        <w:tcBorders>
          <w:insideH w:val="single" w:sz="6" w:space="0" w:color="FA8000" w:themeColor="accent1"/>
          <w:insideV w:val="single" w:sz="6" w:space="0" w:color="FA8000" w:themeColor="accent1"/>
        </w:tcBorders>
        <w:shd w:val="clear" w:color="auto" w:fill="FFBF7D" w:themeFill="accent1" w:themeFillTint="7F"/>
      </w:tcPr>
    </w:tblStylePr>
    <w:tblStylePr w:type="nwCell">
      <w:tblPr/>
      <w:tcPr>
        <w:shd w:val="clear" w:color="auto" w:fill="FFFFFF" w:themeFill="background1"/>
      </w:tcPr>
    </w:tblStylePr>
  </w:style>
  <w:style w:type="table" w:styleId="Middelsrutenett1-uthevingsfarge1">
    <w:name w:val="Medium Grid 1 Accent 1"/>
    <w:basedOn w:val="Vanligtabell"/>
    <w:uiPriority w:val="67"/>
    <w:rsid w:val="00EB2B8A"/>
    <w:pPr>
      <w:spacing w:after="0" w:line="240" w:lineRule="auto"/>
    </w:pPr>
    <w:tblPr>
      <w:tblStyleRowBandSize w:val="1"/>
      <w:tblStyleColBandSize w:val="1"/>
      <w:tblBorders>
        <w:top w:val="single" w:sz="8" w:space="0" w:color="FF9F3C" w:themeColor="accent1" w:themeTint="BF"/>
        <w:left w:val="single" w:sz="8" w:space="0" w:color="FF9F3C" w:themeColor="accent1" w:themeTint="BF"/>
        <w:bottom w:val="single" w:sz="8" w:space="0" w:color="FF9F3C" w:themeColor="accent1" w:themeTint="BF"/>
        <w:right w:val="single" w:sz="8" w:space="0" w:color="FF9F3C" w:themeColor="accent1" w:themeTint="BF"/>
        <w:insideH w:val="single" w:sz="8" w:space="0" w:color="FF9F3C" w:themeColor="accent1" w:themeTint="BF"/>
        <w:insideV w:val="single" w:sz="8" w:space="0" w:color="FF9F3C" w:themeColor="accent1" w:themeTint="BF"/>
      </w:tblBorders>
    </w:tblPr>
    <w:tcPr>
      <w:shd w:val="clear" w:color="auto" w:fill="FFDFBE" w:themeFill="accent1" w:themeFillTint="3F"/>
    </w:tcPr>
    <w:tblStylePr w:type="firstRow">
      <w:rPr>
        <w:b/>
        <w:bCs/>
      </w:rPr>
    </w:tblStylePr>
    <w:tblStylePr w:type="lastRow">
      <w:rPr>
        <w:b/>
        <w:bCs/>
      </w:rPr>
      <w:tblPr/>
      <w:tcPr>
        <w:tcBorders>
          <w:top w:val="single" w:sz="18" w:space="0" w:color="FF9F3C" w:themeColor="accent1" w:themeTint="BF"/>
        </w:tcBorders>
      </w:tcPr>
    </w:tblStylePr>
    <w:tblStylePr w:type="firstCol">
      <w:rPr>
        <w:b/>
        <w:bCs/>
      </w:rPr>
    </w:tblStylePr>
    <w:tblStylePr w:type="lastCol">
      <w:rPr>
        <w:b/>
        <w:bCs/>
      </w:rPr>
    </w:tblStylePr>
    <w:tblStylePr w:type="band1Vert">
      <w:tblPr/>
      <w:tcPr>
        <w:shd w:val="clear" w:color="auto" w:fill="FFBF7D" w:themeFill="accent1" w:themeFillTint="7F"/>
      </w:tcPr>
    </w:tblStylePr>
    <w:tblStylePr w:type="band1Horz">
      <w:tblPr/>
      <w:tcPr>
        <w:shd w:val="clear" w:color="auto" w:fill="FFBF7D" w:themeFill="accent1" w:themeFillTint="7F"/>
      </w:tcPr>
    </w:tblStylePr>
  </w:style>
  <w:style w:type="table" w:styleId="Lysskyggelegging-uthevingsfarge6">
    <w:name w:val="Light Shading Accent 6"/>
    <w:basedOn w:val="Vanligtabell"/>
    <w:uiPriority w:val="60"/>
    <w:rsid w:val="004D510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customStyle="1" w:styleId="mortaga">
    <w:name w:val="mortag_a"/>
    <w:basedOn w:val="Normal"/>
    <w:rsid w:val="000271B2"/>
    <w:pPr>
      <w:spacing w:before="100" w:beforeAutospacing="1" w:after="100" w:afterAutospacing="1" w:line="240" w:lineRule="auto"/>
    </w:pPr>
    <w:rPr>
      <w:rFonts w:eastAsia="Times New Roman"/>
    </w:rPr>
  </w:style>
  <w:style w:type="paragraph" w:customStyle="1" w:styleId="mortagaf">
    <w:name w:val="mortag_af"/>
    <w:basedOn w:val="Normal"/>
    <w:rsid w:val="000271B2"/>
    <w:pPr>
      <w:spacing w:before="100" w:beforeAutospacing="1" w:after="100" w:afterAutospacing="1" w:line="240" w:lineRule="auto"/>
    </w:pPr>
    <w:rPr>
      <w:rFonts w:eastAsia="Times New Roman"/>
    </w:rPr>
  </w:style>
  <w:style w:type="paragraph" w:styleId="Liste2">
    <w:name w:val="List 2"/>
    <w:basedOn w:val="Normal"/>
    <w:uiPriority w:val="99"/>
    <w:semiHidden/>
    <w:unhideWhenUsed/>
    <w:rsid w:val="007E4708"/>
    <w:pPr>
      <w:tabs>
        <w:tab w:val="num" w:pos="794"/>
      </w:tabs>
      <w:spacing w:after="0" w:line="276" w:lineRule="auto"/>
      <w:ind w:left="794" w:hanging="397"/>
    </w:pPr>
    <w:rPr>
      <w:rFonts w:eastAsiaTheme="minorEastAsia"/>
      <w:spacing w:val="4"/>
      <w:szCs w:val="22"/>
    </w:rPr>
  </w:style>
  <w:style w:type="paragraph" w:styleId="Liste3">
    <w:name w:val="List 3"/>
    <w:basedOn w:val="Normal"/>
    <w:uiPriority w:val="99"/>
    <w:semiHidden/>
    <w:unhideWhenUsed/>
    <w:rsid w:val="007E4708"/>
    <w:pPr>
      <w:tabs>
        <w:tab w:val="num" w:pos="1191"/>
      </w:tabs>
      <w:spacing w:after="0" w:line="276" w:lineRule="auto"/>
      <w:ind w:left="1191" w:hanging="397"/>
    </w:pPr>
    <w:rPr>
      <w:rFonts w:eastAsiaTheme="minorEastAsia"/>
      <w:szCs w:val="22"/>
    </w:rPr>
  </w:style>
  <w:style w:type="paragraph" w:styleId="Liste4">
    <w:name w:val="List 4"/>
    <w:basedOn w:val="Normal"/>
    <w:uiPriority w:val="99"/>
    <w:semiHidden/>
    <w:unhideWhenUsed/>
    <w:rsid w:val="007E4708"/>
    <w:pPr>
      <w:tabs>
        <w:tab w:val="num" w:pos="1588"/>
      </w:tabs>
      <w:spacing w:after="0" w:line="276" w:lineRule="auto"/>
      <w:ind w:left="1588" w:hanging="397"/>
    </w:pPr>
    <w:rPr>
      <w:rFonts w:eastAsiaTheme="minorEastAsia"/>
      <w:szCs w:val="22"/>
    </w:rPr>
  </w:style>
  <w:style w:type="paragraph" w:styleId="Liste5">
    <w:name w:val="List 5"/>
    <w:basedOn w:val="Normal"/>
    <w:uiPriority w:val="99"/>
    <w:semiHidden/>
    <w:unhideWhenUsed/>
    <w:rsid w:val="007E4708"/>
    <w:pPr>
      <w:tabs>
        <w:tab w:val="num" w:pos="1985"/>
      </w:tabs>
      <w:spacing w:after="0" w:line="276" w:lineRule="auto"/>
      <w:ind w:left="1985" w:hanging="397"/>
    </w:pPr>
    <w:rPr>
      <w:rFonts w:eastAsiaTheme="minorEastAsia"/>
      <w:szCs w:val="22"/>
    </w:rPr>
  </w:style>
  <w:style w:type="paragraph" w:customStyle="1" w:styleId="avsnitt-undertittel">
    <w:name w:val="avsnitt-undertittel"/>
    <w:basedOn w:val="Normal"/>
    <w:next w:val="Normal"/>
    <w:rsid w:val="007E4708"/>
    <w:pPr>
      <w:keepNext/>
      <w:keepLines/>
      <w:spacing w:before="360" w:after="60" w:line="240" w:lineRule="auto"/>
    </w:pPr>
    <w:rPr>
      <w:rFonts w:ascii="Arial" w:eastAsia="Batang" w:hAnsi="Arial"/>
      <w:i/>
      <w:szCs w:val="20"/>
    </w:rPr>
  </w:style>
  <w:style w:type="paragraph" w:customStyle="1" w:styleId="avsnitt-under-undertittel">
    <w:name w:val="avsnitt-under-undertittel"/>
    <w:basedOn w:val="Normal"/>
    <w:next w:val="Normal"/>
    <w:rsid w:val="007E4708"/>
    <w:pPr>
      <w:keepNext/>
      <w:keepLines/>
      <w:spacing w:before="360" w:after="120" w:line="240" w:lineRule="auto"/>
    </w:pPr>
    <w:rPr>
      <w:rFonts w:eastAsia="Batang"/>
      <w:i/>
      <w:szCs w:val="20"/>
    </w:rPr>
  </w:style>
  <w:style w:type="character" w:customStyle="1" w:styleId="kursiv">
    <w:name w:val="kursiv"/>
    <w:rsid w:val="007E4708"/>
    <w:rPr>
      <w:i/>
      <w:iCs w:val="0"/>
    </w:rPr>
  </w:style>
  <w:style w:type="numbering" w:customStyle="1" w:styleId="StrekListeStil">
    <w:name w:val="StrekListeStil"/>
    <w:rsid w:val="007E4708"/>
    <w:pPr>
      <w:numPr>
        <w:numId w:val="1"/>
      </w:numPr>
    </w:pPr>
  </w:style>
  <w:style w:type="table" w:customStyle="1" w:styleId="Middelsrutenett3-uthevingsfarge121">
    <w:name w:val="Middels rutenett 3 - uthevingsfarge 121"/>
    <w:basedOn w:val="Vanligtabell"/>
    <w:next w:val="Middelsrutenett3-uthevingsfarge1"/>
    <w:uiPriority w:val="69"/>
    <w:rsid w:val="00285AE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80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80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80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80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F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F7D" w:themeFill="accent1" w:themeFillTint="7F"/>
      </w:tcPr>
    </w:tblStylePr>
  </w:style>
  <w:style w:type="table" w:customStyle="1" w:styleId="Tabellrutenett6">
    <w:name w:val="Tabellrutenett6"/>
    <w:basedOn w:val="Vanligtabell"/>
    <w:next w:val="Tabellrutenett"/>
    <w:rsid w:val="00357CE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3074">
      <w:bodyDiv w:val="1"/>
      <w:marLeft w:val="0"/>
      <w:marRight w:val="0"/>
      <w:marTop w:val="0"/>
      <w:marBottom w:val="0"/>
      <w:divBdr>
        <w:top w:val="none" w:sz="0" w:space="0" w:color="auto"/>
        <w:left w:val="none" w:sz="0" w:space="0" w:color="auto"/>
        <w:bottom w:val="none" w:sz="0" w:space="0" w:color="auto"/>
        <w:right w:val="none" w:sz="0" w:space="0" w:color="auto"/>
      </w:divBdr>
    </w:div>
    <w:div w:id="678234629">
      <w:bodyDiv w:val="1"/>
      <w:marLeft w:val="0"/>
      <w:marRight w:val="0"/>
      <w:marTop w:val="0"/>
      <w:marBottom w:val="0"/>
      <w:divBdr>
        <w:top w:val="none" w:sz="0" w:space="0" w:color="auto"/>
        <w:left w:val="none" w:sz="0" w:space="0" w:color="auto"/>
        <w:bottom w:val="none" w:sz="0" w:space="0" w:color="auto"/>
        <w:right w:val="none" w:sz="0" w:space="0" w:color="auto"/>
      </w:divBdr>
    </w:div>
    <w:div w:id="951522663">
      <w:bodyDiv w:val="1"/>
      <w:marLeft w:val="0"/>
      <w:marRight w:val="0"/>
      <w:marTop w:val="0"/>
      <w:marBottom w:val="0"/>
      <w:divBdr>
        <w:top w:val="none" w:sz="0" w:space="0" w:color="auto"/>
        <w:left w:val="none" w:sz="0" w:space="0" w:color="auto"/>
        <w:bottom w:val="none" w:sz="0" w:space="0" w:color="auto"/>
        <w:right w:val="none" w:sz="0" w:space="0" w:color="auto"/>
      </w:divBdr>
    </w:div>
    <w:div w:id="1031415308">
      <w:bodyDiv w:val="1"/>
      <w:marLeft w:val="0"/>
      <w:marRight w:val="0"/>
      <w:marTop w:val="0"/>
      <w:marBottom w:val="0"/>
      <w:divBdr>
        <w:top w:val="none" w:sz="0" w:space="0" w:color="auto"/>
        <w:left w:val="none" w:sz="0" w:space="0" w:color="auto"/>
        <w:bottom w:val="none" w:sz="0" w:space="0" w:color="auto"/>
        <w:right w:val="none" w:sz="0" w:space="0" w:color="auto"/>
      </w:divBdr>
    </w:div>
    <w:div w:id="1062799707">
      <w:bodyDiv w:val="1"/>
      <w:marLeft w:val="0"/>
      <w:marRight w:val="0"/>
      <w:marTop w:val="0"/>
      <w:marBottom w:val="0"/>
      <w:divBdr>
        <w:top w:val="none" w:sz="0" w:space="0" w:color="auto"/>
        <w:left w:val="none" w:sz="0" w:space="0" w:color="auto"/>
        <w:bottom w:val="none" w:sz="0" w:space="0" w:color="auto"/>
        <w:right w:val="none" w:sz="0" w:space="0" w:color="auto"/>
      </w:divBdr>
    </w:div>
    <w:div w:id="1202791336">
      <w:bodyDiv w:val="1"/>
      <w:marLeft w:val="0"/>
      <w:marRight w:val="0"/>
      <w:marTop w:val="0"/>
      <w:marBottom w:val="0"/>
      <w:divBdr>
        <w:top w:val="none" w:sz="0" w:space="0" w:color="auto"/>
        <w:left w:val="none" w:sz="0" w:space="0" w:color="auto"/>
        <w:bottom w:val="none" w:sz="0" w:space="0" w:color="auto"/>
        <w:right w:val="none" w:sz="0" w:space="0" w:color="auto"/>
      </w:divBdr>
    </w:div>
    <w:div w:id="1344555403">
      <w:bodyDiv w:val="1"/>
      <w:marLeft w:val="0"/>
      <w:marRight w:val="0"/>
      <w:marTop w:val="0"/>
      <w:marBottom w:val="0"/>
      <w:divBdr>
        <w:top w:val="none" w:sz="0" w:space="0" w:color="auto"/>
        <w:left w:val="none" w:sz="0" w:space="0" w:color="auto"/>
        <w:bottom w:val="none" w:sz="0" w:space="0" w:color="auto"/>
        <w:right w:val="none" w:sz="0" w:space="0" w:color="auto"/>
      </w:divBdr>
      <w:divsChild>
        <w:div w:id="2031368004">
          <w:marLeft w:val="-450"/>
          <w:marRight w:val="-300"/>
          <w:marTop w:val="0"/>
          <w:marBottom w:val="150"/>
          <w:divBdr>
            <w:top w:val="single" w:sz="6" w:space="8" w:color="auto"/>
            <w:left w:val="single" w:sz="6" w:space="26" w:color="auto"/>
            <w:bottom w:val="single" w:sz="6" w:space="8" w:color="auto"/>
            <w:right w:val="single" w:sz="6" w:space="15" w:color="auto"/>
          </w:divBdr>
        </w:div>
        <w:div w:id="192764217">
          <w:marLeft w:val="-450"/>
          <w:marRight w:val="-300"/>
          <w:marTop w:val="0"/>
          <w:marBottom w:val="150"/>
          <w:divBdr>
            <w:top w:val="single" w:sz="6" w:space="8" w:color="auto"/>
            <w:left w:val="single" w:sz="6" w:space="26" w:color="auto"/>
            <w:bottom w:val="single" w:sz="6" w:space="8" w:color="auto"/>
            <w:right w:val="single" w:sz="6" w:space="15" w:color="auto"/>
          </w:divBdr>
        </w:div>
        <w:div w:id="2014528649">
          <w:marLeft w:val="-450"/>
          <w:marRight w:val="-300"/>
          <w:marTop w:val="0"/>
          <w:marBottom w:val="150"/>
          <w:divBdr>
            <w:top w:val="single" w:sz="6" w:space="8" w:color="auto"/>
            <w:left w:val="single" w:sz="6" w:space="26" w:color="auto"/>
            <w:bottom w:val="single" w:sz="6" w:space="8" w:color="auto"/>
            <w:right w:val="single" w:sz="6" w:space="15" w:color="auto"/>
          </w:divBdr>
        </w:div>
      </w:divsChild>
    </w:div>
    <w:div w:id="1488667054">
      <w:bodyDiv w:val="1"/>
      <w:marLeft w:val="0"/>
      <w:marRight w:val="0"/>
      <w:marTop w:val="0"/>
      <w:marBottom w:val="0"/>
      <w:divBdr>
        <w:top w:val="none" w:sz="0" w:space="0" w:color="auto"/>
        <w:left w:val="none" w:sz="0" w:space="0" w:color="auto"/>
        <w:bottom w:val="none" w:sz="0" w:space="0" w:color="auto"/>
        <w:right w:val="none" w:sz="0" w:space="0" w:color="auto"/>
      </w:divBdr>
    </w:div>
    <w:div w:id="1534271245">
      <w:bodyDiv w:val="1"/>
      <w:marLeft w:val="0"/>
      <w:marRight w:val="0"/>
      <w:marTop w:val="0"/>
      <w:marBottom w:val="0"/>
      <w:divBdr>
        <w:top w:val="none" w:sz="0" w:space="0" w:color="auto"/>
        <w:left w:val="none" w:sz="0" w:space="0" w:color="auto"/>
        <w:bottom w:val="none" w:sz="0" w:space="0" w:color="auto"/>
        <w:right w:val="none" w:sz="0" w:space="0" w:color="auto"/>
      </w:divBdr>
    </w:div>
    <w:div w:id="1539315056">
      <w:bodyDiv w:val="1"/>
      <w:marLeft w:val="0"/>
      <w:marRight w:val="0"/>
      <w:marTop w:val="0"/>
      <w:marBottom w:val="0"/>
      <w:divBdr>
        <w:top w:val="none" w:sz="0" w:space="0" w:color="auto"/>
        <w:left w:val="none" w:sz="0" w:space="0" w:color="auto"/>
        <w:bottom w:val="none" w:sz="0" w:space="0" w:color="auto"/>
        <w:right w:val="none" w:sz="0" w:space="0" w:color="auto"/>
      </w:divBdr>
      <w:divsChild>
        <w:div w:id="159468653">
          <w:marLeft w:val="0"/>
          <w:marRight w:val="0"/>
          <w:marTop w:val="0"/>
          <w:marBottom w:val="0"/>
          <w:divBdr>
            <w:top w:val="none" w:sz="0" w:space="0" w:color="auto"/>
            <w:left w:val="none" w:sz="0" w:space="0" w:color="auto"/>
            <w:bottom w:val="none" w:sz="0" w:space="0" w:color="auto"/>
            <w:right w:val="none" w:sz="0" w:space="0" w:color="auto"/>
          </w:divBdr>
        </w:div>
        <w:div w:id="794644655">
          <w:marLeft w:val="0"/>
          <w:marRight w:val="0"/>
          <w:marTop w:val="0"/>
          <w:marBottom w:val="0"/>
          <w:divBdr>
            <w:top w:val="none" w:sz="0" w:space="0" w:color="auto"/>
            <w:left w:val="none" w:sz="0" w:space="0" w:color="auto"/>
            <w:bottom w:val="none" w:sz="0" w:space="0" w:color="auto"/>
            <w:right w:val="none" w:sz="0" w:space="0" w:color="auto"/>
          </w:divBdr>
          <w:divsChild>
            <w:div w:id="945886260">
              <w:marLeft w:val="0"/>
              <w:marRight w:val="0"/>
              <w:marTop w:val="0"/>
              <w:marBottom w:val="0"/>
              <w:divBdr>
                <w:top w:val="none" w:sz="0" w:space="0" w:color="auto"/>
                <w:left w:val="none" w:sz="0" w:space="0" w:color="auto"/>
                <w:bottom w:val="none" w:sz="0" w:space="0" w:color="auto"/>
                <w:right w:val="none" w:sz="0" w:space="0" w:color="auto"/>
              </w:divBdr>
              <w:divsChild>
                <w:div w:id="2883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10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ovdata.no/forskrift/2019-06-07-714" TargetMode="External"/><Relationship Id="rId4" Type="http://schemas.openxmlformats.org/officeDocument/2006/relationships/settings" Target="settings.xml"/><Relationship Id="rId9" Type="http://schemas.openxmlformats.org/officeDocument/2006/relationships/hyperlink" Target="https://lovdata.no/LTI/lov/2018-06-22-83/&#167;14-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tema">
  <a:themeElements>
    <a:clrScheme name="tema alstahaug profil">
      <a:dk1>
        <a:sysClr val="windowText" lastClr="000000"/>
      </a:dk1>
      <a:lt1>
        <a:sysClr val="window" lastClr="FFFFFF"/>
      </a:lt1>
      <a:dk2>
        <a:srgbClr val="1F497D"/>
      </a:dk2>
      <a:lt2>
        <a:srgbClr val="EEECE1"/>
      </a:lt2>
      <a:accent1>
        <a:srgbClr val="FA8000"/>
      </a:accent1>
      <a:accent2>
        <a:srgbClr val="40FFFF"/>
      </a:accent2>
      <a:accent3>
        <a:srgbClr val="2F1E46"/>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75E0A-E275-40BE-9B39-F9C0FDC20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7</Pages>
  <Words>1086</Words>
  <Characters>5756</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Økonomireglementet</vt:lpstr>
    </vt:vector>
  </TitlesOfParts>
  <Company>Alstahaug kommune</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Økonomireglementet</dc:title>
  <dc:creator>Kirsten Toft</dc:creator>
  <cp:lastModifiedBy>Frank Robert Pedersen</cp:lastModifiedBy>
  <cp:revision>20</cp:revision>
  <cp:lastPrinted>2020-12-07T08:48:00Z</cp:lastPrinted>
  <dcterms:created xsi:type="dcterms:W3CDTF">2020-11-04T09:29:00Z</dcterms:created>
  <dcterms:modified xsi:type="dcterms:W3CDTF">2021-03-03T12:55:00Z</dcterms:modified>
</cp:coreProperties>
</file>